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A2358" w14:textId="007683C2" w:rsidR="00B04FE9" w:rsidRDefault="000F7944" w:rsidP="003C498A">
      <w:pPr>
        <w:spacing w:line="480" w:lineRule="auto"/>
        <w:jc w:val="center"/>
        <w:rPr>
          <w:b/>
          <w:color w:val="000000" w:themeColor="text1"/>
        </w:rPr>
      </w:pPr>
      <w:r w:rsidRPr="00B77F67">
        <w:rPr>
          <w:b/>
          <w:color w:val="000000" w:themeColor="text1"/>
        </w:rPr>
        <w:t xml:space="preserve">Mate </w:t>
      </w:r>
      <w:r w:rsidR="00CA7A4B" w:rsidRPr="00B77F67">
        <w:rPr>
          <w:b/>
          <w:color w:val="000000" w:themeColor="text1"/>
        </w:rPr>
        <w:t>C</w:t>
      </w:r>
      <w:r w:rsidRPr="00B77F67">
        <w:rPr>
          <w:b/>
          <w:color w:val="000000" w:themeColor="text1"/>
        </w:rPr>
        <w:t xml:space="preserve">hoice and </w:t>
      </w:r>
      <w:r w:rsidR="00CA7A4B" w:rsidRPr="00B77F67">
        <w:rPr>
          <w:b/>
          <w:color w:val="000000" w:themeColor="text1"/>
        </w:rPr>
        <w:t>N</w:t>
      </w:r>
      <w:r w:rsidRPr="00B77F67">
        <w:rPr>
          <w:b/>
          <w:color w:val="000000" w:themeColor="text1"/>
        </w:rPr>
        <w:t xml:space="preserve">ull </w:t>
      </w:r>
      <w:r w:rsidR="00CA7A4B" w:rsidRPr="00B77F67">
        <w:rPr>
          <w:b/>
          <w:color w:val="000000" w:themeColor="text1"/>
        </w:rPr>
        <w:t>M</w:t>
      </w:r>
      <w:r w:rsidRPr="00B77F67">
        <w:rPr>
          <w:b/>
          <w:color w:val="000000" w:themeColor="text1"/>
        </w:rPr>
        <w:t>odels</w:t>
      </w:r>
    </w:p>
    <w:p w14:paraId="5DA9578E" w14:textId="3CB4AC6B" w:rsidR="00385DB9" w:rsidRDefault="00385DB9" w:rsidP="003C498A">
      <w:pPr>
        <w:spacing w:line="480" w:lineRule="auto"/>
        <w:jc w:val="center"/>
        <w:rPr>
          <w:color w:val="000000" w:themeColor="text1"/>
        </w:rPr>
      </w:pPr>
      <w:r>
        <w:rPr>
          <w:color w:val="000000" w:themeColor="text1"/>
        </w:rPr>
        <w:t xml:space="preserve">Karen </w:t>
      </w:r>
      <w:proofErr w:type="spellStart"/>
      <w:r>
        <w:rPr>
          <w:color w:val="000000" w:themeColor="text1"/>
        </w:rPr>
        <w:t>Kovaka</w:t>
      </w:r>
      <w:proofErr w:type="spellEnd"/>
    </w:p>
    <w:p w14:paraId="7A476B4B" w14:textId="2472CE5A" w:rsidR="00385DB9" w:rsidRDefault="00385DB9" w:rsidP="003C498A">
      <w:pPr>
        <w:spacing w:line="480" w:lineRule="auto"/>
        <w:jc w:val="center"/>
        <w:rPr>
          <w:color w:val="000000" w:themeColor="text1"/>
        </w:rPr>
      </w:pPr>
      <w:r>
        <w:rPr>
          <w:color w:val="000000" w:themeColor="text1"/>
        </w:rPr>
        <w:t>Virginia Tech</w:t>
      </w:r>
    </w:p>
    <w:p w14:paraId="63632843" w14:textId="54C79343" w:rsidR="00385DB9" w:rsidRPr="00385DB9" w:rsidRDefault="003C5EF2" w:rsidP="003C498A">
      <w:pPr>
        <w:spacing w:line="480" w:lineRule="auto"/>
        <w:jc w:val="center"/>
        <w:rPr>
          <w:color w:val="000000" w:themeColor="text1"/>
        </w:rPr>
      </w:pPr>
      <w:hyperlink r:id="rId7" w:history="1">
        <w:r w:rsidR="00385DB9" w:rsidRPr="00772AAF">
          <w:rPr>
            <w:rStyle w:val="Hyperlink"/>
          </w:rPr>
          <w:t>kkovaka@vt.edu</w:t>
        </w:r>
      </w:hyperlink>
      <w:r w:rsidR="00385DB9">
        <w:rPr>
          <w:color w:val="000000" w:themeColor="text1"/>
        </w:rPr>
        <w:t xml:space="preserve"> </w:t>
      </w:r>
    </w:p>
    <w:p w14:paraId="487E1D60" w14:textId="1AF8DA14" w:rsidR="00CA7A4B" w:rsidRPr="00B77F67" w:rsidRDefault="00CA7A4B" w:rsidP="003C498A">
      <w:pPr>
        <w:spacing w:line="480" w:lineRule="auto"/>
        <w:jc w:val="center"/>
        <w:rPr>
          <w:b/>
          <w:color w:val="000000" w:themeColor="text1"/>
        </w:rPr>
      </w:pPr>
    </w:p>
    <w:p w14:paraId="0E891EF3" w14:textId="403BA6A0" w:rsidR="00020AA0" w:rsidRPr="00B77F67" w:rsidRDefault="00CA7A4B" w:rsidP="003C498A">
      <w:pPr>
        <w:spacing w:line="480" w:lineRule="auto"/>
        <w:rPr>
          <w:b/>
          <w:color w:val="000000" w:themeColor="text1"/>
        </w:rPr>
      </w:pPr>
      <w:r w:rsidRPr="00B77F67">
        <w:rPr>
          <w:b/>
          <w:color w:val="000000" w:themeColor="text1"/>
        </w:rPr>
        <w:t>Abstract:</w:t>
      </w:r>
      <w:r w:rsidR="007470E3" w:rsidRPr="00B77F67">
        <w:rPr>
          <w:b/>
          <w:color w:val="000000" w:themeColor="text1"/>
        </w:rPr>
        <w:t xml:space="preserve"> </w:t>
      </w:r>
      <w:r w:rsidR="007470E3" w:rsidRPr="00B77F67">
        <w:rPr>
          <w:color w:val="000000" w:themeColor="text1"/>
        </w:rPr>
        <w:t xml:space="preserve">Biologists have proposed a variety of explanations for extravagant sexual displays, and controversies </w:t>
      </w:r>
      <w:r w:rsidR="0054162F">
        <w:rPr>
          <w:color w:val="000000" w:themeColor="text1"/>
        </w:rPr>
        <w:t>over</w:t>
      </w:r>
      <w:r w:rsidR="007470E3" w:rsidRPr="00B77F67">
        <w:rPr>
          <w:color w:val="000000" w:themeColor="text1"/>
        </w:rPr>
        <w:t xml:space="preserve"> explanations define the history of sexual selection research. </w:t>
      </w:r>
      <w:r w:rsidR="002E4625">
        <w:rPr>
          <w:color w:val="000000" w:themeColor="text1"/>
        </w:rPr>
        <w:t>R</w:t>
      </w:r>
      <w:r w:rsidR="007470E3" w:rsidRPr="00B77F67">
        <w:rPr>
          <w:color w:val="000000" w:themeColor="text1"/>
        </w:rPr>
        <w:t xml:space="preserve">ecently, </w:t>
      </w:r>
      <w:r w:rsidR="00B942DB">
        <w:rPr>
          <w:color w:val="000000" w:themeColor="text1"/>
        </w:rPr>
        <w:t xml:space="preserve">Richard </w:t>
      </w:r>
      <w:proofErr w:type="spellStart"/>
      <w:r w:rsidR="007470E3" w:rsidRPr="00B77F67">
        <w:rPr>
          <w:color w:val="000000" w:themeColor="text1"/>
        </w:rPr>
        <w:t>Prum</w:t>
      </w:r>
      <w:proofErr w:type="spellEnd"/>
      <w:r w:rsidR="007470E3" w:rsidRPr="00B77F67">
        <w:rPr>
          <w:color w:val="000000" w:themeColor="text1"/>
        </w:rPr>
        <w:t xml:space="preserve"> has defen</w:t>
      </w:r>
      <w:r w:rsidR="00B942DB">
        <w:rPr>
          <w:color w:val="000000" w:themeColor="text1"/>
        </w:rPr>
        <w:t>ded</w:t>
      </w:r>
      <w:r w:rsidR="007470E3" w:rsidRPr="00B77F67">
        <w:rPr>
          <w:color w:val="000000" w:themeColor="text1"/>
        </w:rPr>
        <w:t xml:space="preserve"> Darwin’s idea that the evolution of sexual displays is driven by arbitrary and non-adaptive preferences of potential mates.</w:t>
      </w:r>
      <w:r w:rsidR="0038389A">
        <w:rPr>
          <w:color w:val="000000" w:themeColor="text1"/>
        </w:rPr>
        <w:t xml:space="preserve"> </w:t>
      </w:r>
      <w:proofErr w:type="spellStart"/>
      <w:r w:rsidR="001C34A7">
        <w:rPr>
          <w:color w:val="000000" w:themeColor="text1"/>
        </w:rPr>
        <w:t>Prum</w:t>
      </w:r>
      <w:proofErr w:type="spellEnd"/>
      <w:r w:rsidR="0038389A">
        <w:rPr>
          <w:color w:val="000000" w:themeColor="text1"/>
        </w:rPr>
        <w:t xml:space="preserve"> argues that this explanation should be the null model for sexual selection research.</w:t>
      </w:r>
      <w:r w:rsidR="007470E3" w:rsidRPr="00B77F67">
        <w:rPr>
          <w:color w:val="000000" w:themeColor="text1"/>
        </w:rPr>
        <w:t xml:space="preserve"> I </w:t>
      </w:r>
      <w:r w:rsidR="00AB2042">
        <w:rPr>
          <w:color w:val="000000" w:themeColor="text1"/>
        </w:rPr>
        <w:t xml:space="preserve">show that </w:t>
      </w:r>
      <w:r w:rsidR="0038389A">
        <w:rPr>
          <w:color w:val="000000" w:themeColor="text1"/>
        </w:rPr>
        <w:t>if we adopt</w:t>
      </w:r>
      <w:r w:rsidR="00EC1D37">
        <w:rPr>
          <w:color w:val="000000" w:themeColor="text1"/>
        </w:rPr>
        <w:t>ed</w:t>
      </w:r>
      <w:r w:rsidR="0038389A">
        <w:rPr>
          <w:color w:val="000000" w:themeColor="text1"/>
        </w:rPr>
        <w:t xml:space="preserve"> </w:t>
      </w:r>
      <w:proofErr w:type="spellStart"/>
      <w:r w:rsidR="0038389A">
        <w:rPr>
          <w:color w:val="000000" w:themeColor="text1"/>
        </w:rPr>
        <w:t>Prum’s</w:t>
      </w:r>
      <w:proofErr w:type="spellEnd"/>
      <w:r w:rsidR="0038389A">
        <w:rPr>
          <w:color w:val="000000" w:themeColor="text1"/>
        </w:rPr>
        <w:t xml:space="preserve"> proposal, </w:t>
      </w:r>
      <w:r w:rsidR="007470E3" w:rsidRPr="00B77F67">
        <w:rPr>
          <w:color w:val="000000" w:themeColor="text1"/>
        </w:rPr>
        <w:t>the inferences we could be justified in making are more modest than he claims</w:t>
      </w:r>
      <w:r w:rsidR="0038389A">
        <w:rPr>
          <w:color w:val="000000" w:themeColor="text1"/>
        </w:rPr>
        <w:t xml:space="preserve">. I also </w:t>
      </w:r>
      <w:r w:rsidR="00CD38F8">
        <w:rPr>
          <w:color w:val="000000" w:themeColor="text1"/>
        </w:rPr>
        <w:t xml:space="preserve">discuss </w:t>
      </w:r>
      <w:bookmarkStart w:id="0" w:name="_GoBack"/>
      <w:bookmarkEnd w:id="0"/>
      <w:r w:rsidR="00CD38F8">
        <w:rPr>
          <w:color w:val="000000" w:themeColor="text1"/>
        </w:rPr>
        <w:t>problems with estimating model parameters that at present prevent his proposal from being useful in practice.</w:t>
      </w:r>
      <w:r w:rsidR="0038389A">
        <w:rPr>
          <w:color w:val="000000" w:themeColor="text1"/>
        </w:rPr>
        <w:t xml:space="preserve"> </w:t>
      </w:r>
    </w:p>
    <w:p w14:paraId="72611695" w14:textId="77777777" w:rsidR="000F7944" w:rsidRPr="00B77F67" w:rsidRDefault="000F7944" w:rsidP="003C498A">
      <w:pPr>
        <w:spacing w:line="480" w:lineRule="auto"/>
        <w:rPr>
          <w:color w:val="000000" w:themeColor="text1"/>
        </w:rPr>
      </w:pPr>
    </w:p>
    <w:p w14:paraId="72080A94" w14:textId="6A4ACBE2" w:rsidR="008A2155" w:rsidRDefault="00385DB9">
      <w:pPr>
        <w:rPr>
          <w:b/>
          <w:color w:val="000000" w:themeColor="text1"/>
        </w:rPr>
      </w:pPr>
      <w:r>
        <w:rPr>
          <w:b/>
          <w:color w:val="000000" w:themeColor="text1"/>
        </w:rPr>
        <w:t>Acknowledgements</w:t>
      </w:r>
      <w:r>
        <w:rPr>
          <w:color w:val="000000" w:themeColor="text1"/>
        </w:rPr>
        <w:t xml:space="preserve">: I am grateful to Jonathan Birch, Tom Rowe, and one anonymous referee for their </w:t>
      </w:r>
      <w:r w:rsidR="00A21470">
        <w:rPr>
          <w:color w:val="000000" w:themeColor="text1"/>
        </w:rPr>
        <w:t>insightful</w:t>
      </w:r>
      <w:r>
        <w:rPr>
          <w:color w:val="000000" w:themeColor="text1"/>
        </w:rPr>
        <w:t xml:space="preserve"> comments on </w:t>
      </w:r>
      <w:r w:rsidR="00A21470">
        <w:rPr>
          <w:color w:val="000000" w:themeColor="text1"/>
        </w:rPr>
        <w:t xml:space="preserve">draft versions of </w:t>
      </w:r>
      <w:r>
        <w:rPr>
          <w:color w:val="000000" w:themeColor="text1"/>
        </w:rPr>
        <w:t>this paper.</w:t>
      </w:r>
      <w:r w:rsidR="008A2155">
        <w:rPr>
          <w:b/>
          <w:color w:val="000000" w:themeColor="text1"/>
        </w:rPr>
        <w:br w:type="page"/>
      </w:r>
    </w:p>
    <w:p w14:paraId="2A219A26" w14:textId="3AC72637" w:rsidR="008A2155" w:rsidRDefault="008A2155" w:rsidP="008A2155">
      <w:pPr>
        <w:spacing w:line="480" w:lineRule="auto"/>
        <w:jc w:val="center"/>
        <w:rPr>
          <w:b/>
          <w:color w:val="000000" w:themeColor="text1"/>
        </w:rPr>
      </w:pPr>
      <w:r w:rsidRPr="00B77F67">
        <w:rPr>
          <w:b/>
          <w:color w:val="000000" w:themeColor="text1"/>
        </w:rPr>
        <w:lastRenderedPageBreak/>
        <w:t>Mate Choice and Null Models</w:t>
      </w:r>
    </w:p>
    <w:p w14:paraId="0511E320" w14:textId="77777777" w:rsidR="008A2155" w:rsidRDefault="008A2155" w:rsidP="008A2155">
      <w:pPr>
        <w:spacing w:line="480" w:lineRule="auto"/>
        <w:jc w:val="center"/>
        <w:rPr>
          <w:b/>
          <w:color w:val="000000" w:themeColor="text1"/>
        </w:rPr>
      </w:pPr>
    </w:p>
    <w:p w14:paraId="47FAD2F7" w14:textId="17837B65" w:rsidR="000F7944" w:rsidRPr="00B77F67" w:rsidRDefault="000F7944" w:rsidP="003C498A">
      <w:pPr>
        <w:spacing w:line="480" w:lineRule="auto"/>
        <w:rPr>
          <w:color w:val="000000" w:themeColor="text1"/>
        </w:rPr>
      </w:pPr>
      <w:r w:rsidRPr="00B77F67">
        <w:rPr>
          <w:b/>
          <w:color w:val="000000" w:themeColor="text1"/>
        </w:rPr>
        <w:t>1. Introduction.</w:t>
      </w:r>
      <w:r w:rsidRPr="00B77F67">
        <w:rPr>
          <w:color w:val="000000" w:themeColor="text1"/>
        </w:rPr>
        <w:t xml:space="preserve"> The club-winged manakin is unique among birds. The males of this South American species have </w:t>
      </w:r>
      <w:r w:rsidR="001F3A95">
        <w:rPr>
          <w:color w:val="000000" w:themeColor="text1"/>
        </w:rPr>
        <w:t>specially shaped feathers and</w:t>
      </w:r>
      <w:r w:rsidRPr="00B77F67">
        <w:rPr>
          <w:color w:val="000000" w:themeColor="text1"/>
        </w:rPr>
        <w:t xml:space="preserve"> wing bones that they vibrate—faster than a hummingbird can flap—to create a violin-like </w:t>
      </w:r>
      <w:r w:rsidR="001F3A95">
        <w:rPr>
          <w:color w:val="000000" w:themeColor="text1"/>
        </w:rPr>
        <w:t xml:space="preserve">courtship </w:t>
      </w:r>
      <w:r w:rsidRPr="00B77F67">
        <w:rPr>
          <w:color w:val="000000" w:themeColor="text1"/>
        </w:rPr>
        <w:t xml:space="preserve">song. Remarkably, the wing bones </w:t>
      </w:r>
      <w:r w:rsidR="001F3A95">
        <w:rPr>
          <w:color w:val="000000" w:themeColor="text1"/>
        </w:rPr>
        <w:t>that</w:t>
      </w:r>
      <w:r w:rsidRPr="00B77F67">
        <w:rPr>
          <w:color w:val="000000" w:themeColor="text1"/>
        </w:rPr>
        <w:t xml:space="preserve"> produce the song are solid. In all other flying birds, these bones are hollow, part of the finely-tuned morphology that allows birds to fly. Yet club-winged manakins have made a costly departure from this otherwise universal design in order to sing with their wings rather than their throats (Bostwick et al. 2012). Why? </w:t>
      </w:r>
    </w:p>
    <w:p w14:paraId="7723F5B3" w14:textId="50F4B949" w:rsidR="00C04EFF" w:rsidRPr="00B77F67" w:rsidRDefault="000F7944" w:rsidP="003C498A">
      <w:pPr>
        <w:spacing w:line="480" w:lineRule="auto"/>
        <w:ind w:firstLine="720"/>
        <w:rPr>
          <w:color w:val="000000" w:themeColor="text1"/>
        </w:rPr>
      </w:pPr>
      <w:r w:rsidRPr="00B77F67">
        <w:rPr>
          <w:color w:val="000000" w:themeColor="text1"/>
        </w:rPr>
        <w:t xml:space="preserve">This puzzle goes well beyond manakins. Species across the tree of life have evolved costly sexual displays, from elaborate courtship dances to intricate color patterns. They have also evolved preferences for mates with these displays. Accounting for such extravagance is part of the explanatory agenda of evolutionary biology. </w:t>
      </w:r>
    </w:p>
    <w:p w14:paraId="6AF91372" w14:textId="1220C553" w:rsidR="00A41476" w:rsidRDefault="00281280" w:rsidP="003C498A">
      <w:pPr>
        <w:spacing w:line="480" w:lineRule="auto"/>
        <w:ind w:firstLine="720"/>
        <w:rPr>
          <w:color w:val="000000" w:themeColor="text1"/>
        </w:rPr>
      </w:pPr>
      <w:r w:rsidRPr="00B77F67">
        <w:rPr>
          <w:color w:val="000000" w:themeColor="text1"/>
        </w:rPr>
        <w:t xml:space="preserve">Biologists have proposed </w:t>
      </w:r>
      <w:r w:rsidR="001F3A95">
        <w:rPr>
          <w:color w:val="000000" w:themeColor="text1"/>
        </w:rPr>
        <w:t>many</w:t>
      </w:r>
      <w:r w:rsidRPr="00B77F67">
        <w:rPr>
          <w:color w:val="000000" w:themeColor="text1"/>
        </w:rPr>
        <w:t xml:space="preserve"> explanations for extravagant sexual displays, and controversies about the merits of these different explanations </w:t>
      </w:r>
      <w:r w:rsidR="00E933F9" w:rsidRPr="00B77F67">
        <w:rPr>
          <w:color w:val="000000" w:themeColor="text1"/>
        </w:rPr>
        <w:t>define</w:t>
      </w:r>
      <w:r w:rsidRPr="00B77F67">
        <w:rPr>
          <w:color w:val="000000" w:themeColor="text1"/>
        </w:rPr>
        <w:t xml:space="preserve"> the history of sexual selection </w:t>
      </w:r>
      <w:r w:rsidR="00DC53C3" w:rsidRPr="00B77F67">
        <w:rPr>
          <w:color w:val="000000" w:themeColor="text1"/>
        </w:rPr>
        <w:t>research</w:t>
      </w:r>
      <w:r w:rsidRPr="00B77F67">
        <w:rPr>
          <w:color w:val="000000" w:themeColor="text1"/>
        </w:rPr>
        <w:t xml:space="preserve">. </w:t>
      </w:r>
      <w:r w:rsidR="00C5536B" w:rsidRPr="00B77F67">
        <w:rPr>
          <w:color w:val="000000" w:themeColor="text1"/>
        </w:rPr>
        <w:t>Most recently, the ornithologist Ri</w:t>
      </w:r>
      <w:r w:rsidR="00552345" w:rsidRPr="00B77F67">
        <w:rPr>
          <w:color w:val="000000" w:themeColor="text1"/>
        </w:rPr>
        <w:t>chard</w:t>
      </w:r>
      <w:r w:rsidR="00C5536B" w:rsidRPr="00B77F67">
        <w:rPr>
          <w:color w:val="000000" w:themeColor="text1"/>
        </w:rPr>
        <w:t xml:space="preserve"> </w:t>
      </w:r>
      <w:proofErr w:type="spellStart"/>
      <w:r w:rsidR="00C5536B" w:rsidRPr="00B77F67">
        <w:rPr>
          <w:color w:val="000000" w:themeColor="text1"/>
        </w:rPr>
        <w:t>Prum</w:t>
      </w:r>
      <w:proofErr w:type="spellEnd"/>
      <w:r w:rsidR="001E29F4" w:rsidRPr="00B77F67">
        <w:rPr>
          <w:color w:val="000000" w:themeColor="text1"/>
        </w:rPr>
        <w:t xml:space="preserve"> (</w:t>
      </w:r>
      <w:r w:rsidR="00181E09" w:rsidRPr="00B77F67">
        <w:rPr>
          <w:color w:val="000000" w:themeColor="text1"/>
        </w:rPr>
        <w:t xml:space="preserve">2010, </w:t>
      </w:r>
      <w:r w:rsidR="001E29F4" w:rsidRPr="00B77F67">
        <w:rPr>
          <w:color w:val="000000" w:themeColor="text1"/>
        </w:rPr>
        <w:t>2017)</w:t>
      </w:r>
      <w:r w:rsidR="00C5536B" w:rsidRPr="00B77F67">
        <w:rPr>
          <w:color w:val="000000" w:themeColor="text1"/>
        </w:rPr>
        <w:t xml:space="preserve"> has</w:t>
      </w:r>
      <w:r w:rsidR="00452357" w:rsidRPr="00B77F67">
        <w:rPr>
          <w:color w:val="000000" w:themeColor="text1"/>
        </w:rPr>
        <w:t xml:space="preserve"> </w:t>
      </w:r>
      <w:r w:rsidR="006F76BC" w:rsidRPr="00B77F67">
        <w:rPr>
          <w:color w:val="000000" w:themeColor="text1"/>
        </w:rPr>
        <w:t>offered</w:t>
      </w:r>
      <w:r w:rsidR="00452357" w:rsidRPr="00B77F67">
        <w:rPr>
          <w:color w:val="000000" w:themeColor="text1"/>
        </w:rPr>
        <w:t xml:space="preserve"> a </w:t>
      </w:r>
      <w:r w:rsidR="006F76BC" w:rsidRPr="00B77F67">
        <w:rPr>
          <w:color w:val="000000" w:themeColor="text1"/>
        </w:rPr>
        <w:t>fresh</w:t>
      </w:r>
      <w:r w:rsidR="00452357" w:rsidRPr="00B77F67">
        <w:rPr>
          <w:color w:val="000000" w:themeColor="text1"/>
        </w:rPr>
        <w:t xml:space="preserve"> defense of Darwin’s idea</w:t>
      </w:r>
      <w:r w:rsidR="00EC7174" w:rsidRPr="00B77F67">
        <w:rPr>
          <w:color w:val="000000" w:themeColor="text1"/>
        </w:rPr>
        <w:t xml:space="preserve"> </w:t>
      </w:r>
      <w:r w:rsidR="00452357" w:rsidRPr="00B77F67">
        <w:rPr>
          <w:color w:val="000000" w:themeColor="text1"/>
        </w:rPr>
        <w:t xml:space="preserve">that the evolution of sexual displays is driven by the arbitrary and often non-adaptive preferences of potential mates. </w:t>
      </w:r>
      <w:r w:rsidR="001E29F4" w:rsidRPr="00B77F67">
        <w:rPr>
          <w:color w:val="000000" w:themeColor="text1"/>
        </w:rPr>
        <w:t xml:space="preserve">Most biologists start from the assumption that sexual </w:t>
      </w:r>
      <w:r w:rsidR="006F76BC" w:rsidRPr="00B77F67">
        <w:rPr>
          <w:color w:val="000000" w:themeColor="text1"/>
        </w:rPr>
        <w:t>displays</w:t>
      </w:r>
      <w:r w:rsidR="001E29F4" w:rsidRPr="00B77F67">
        <w:rPr>
          <w:color w:val="000000" w:themeColor="text1"/>
        </w:rPr>
        <w:t xml:space="preserve"> typically evolve to signify that their bearers will be hardy, helpful mates, or that they will pass on good genes to offspring. But </w:t>
      </w:r>
      <w:proofErr w:type="spellStart"/>
      <w:r w:rsidR="001E29F4" w:rsidRPr="00B77F67">
        <w:rPr>
          <w:color w:val="000000" w:themeColor="text1"/>
        </w:rPr>
        <w:t>Prum</w:t>
      </w:r>
      <w:proofErr w:type="spellEnd"/>
      <w:r w:rsidR="001E29F4" w:rsidRPr="00B77F67">
        <w:rPr>
          <w:color w:val="000000" w:themeColor="text1"/>
        </w:rPr>
        <w:t xml:space="preserve"> argues that the</w:t>
      </w:r>
      <w:r w:rsidR="000766AB" w:rsidRPr="00B77F67">
        <w:rPr>
          <w:color w:val="000000" w:themeColor="text1"/>
        </w:rPr>
        <w:t xml:space="preserve"> default hypothesis,</w:t>
      </w:r>
      <w:r w:rsidR="00FD79FC" w:rsidRPr="00B77F67">
        <w:rPr>
          <w:color w:val="000000" w:themeColor="text1"/>
        </w:rPr>
        <w:t xml:space="preserve"> or </w:t>
      </w:r>
      <w:r w:rsidR="000766AB" w:rsidRPr="00B77F67">
        <w:rPr>
          <w:color w:val="000000" w:themeColor="text1"/>
        </w:rPr>
        <w:t>null model</w:t>
      </w:r>
      <w:r w:rsidR="00FD79FC" w:rsidRPr="00B77F67">
        <w:rPr>
          <w:color w:val="000000" w:themeColor="text1"/>
        </w:rPr>
        <w:t>,</w:t>
      </w:r>
      <w:r w:rsidR="001E29F4" w:rsidRPr="00B77F67">
        <w:rPr>
          <w:color w:val="000000" w:themeColor="text1"/>
        </w:rPr>
        <w:t xml:space="preserve"> in sexual selection research should be the opposite. </w:t>
      </w:r>
      <w:r w:rsidR="006F76BC" w:rsidRPr="00B77F67">
        <w:rPr>
          <w:color w:val="000000" w:themeColor="text1"/>
        </w:rPr>
        <w:lastRenderedPageBreak/>
        <w:t xml:space="preserve">Biologists should only invoke adaptive explanations for the evolution of sexual displays when </w:t>
      </w:r>
      <w:r w:rsidR="000102A9" w:rsidRPr="00B77F67">
        <w:rPr>
          <w:color w:val="000000" w:themeColor="text1"/>
        </w:rPr>
        <w:t>explanations</w:t>
      </w:r>
      <w:r w:rsidR="001E1723" w:rsidRPr="00B77F67">
        <w:rPr>
          <w:color w:val="000000" w:themeColor="text1"/>
        </w:rPr>
        <w:t xml:space="preserve"> in terms of arbitrary preferences</w:t>
      </w:r>
      <w:r w:rsidR="006F76BC" w:rsidRPr="00B77F67">
        <w:rPr>
          <w:color w:val="000000" w:themeColor="text1"/>
        </w:rPr>
        <w:t xml:space="preserve"> fail.</w:t>
      </w:r>
      <w:r w:rsidR="00531DBD" w:rsidRPr="00B77F67">
        <w:rPr>
          <w:color w:val="000000" w:themeColor="text1"/>
        </w:rPr>
        <w:t xml:space="preserve"> Otherwise, they should accept explanations in terms of arbitrary preferences.</w:t>
      </w:r>
      <w:r w:rsidR="006F76BC" w:rsidRPr="00B77F67">
        <w:rPr>
          <w:color w:val="000000" w:themeColor="text1"/>
        </w:rPr>
        <w:t xml:space="preserve"> </w:t>
      </w:r>
    </w:p>
    <w:p w14:paraId="230407C1" w14:textId="093E2689" w:rsidR="002D4E32" w:rsidRDefault="00A41476" w:rsidP="002D4E32">
      <w:pPr>
        <w:spacing w:line="480" w:lineRule="auto"/>
        <w:ind w:firstLine="720"/>
        <w:rPr>
          <w:color w:val="000000" w:themeColor="text1"/>
        </w:rPr>
      </w:pPr>
      <w:proofErr w:type="spellStart"/>
      <w:r>
        <w:rPr>
          <w:color w:val="000000" w:themeColor="text1"/>
        </w:rPr>
        <w:t>Prum’s</w:t>
      </w:r>
      <w:proofErr w:type="spellEnd"/>
      <w:r>
        <w:rPr>
          <w:color w:val="000000" w:themeColor="text1"/>
        </w:rPr>
        <w:t xml:space="preserve"> proposal has been influential. </w:t>
      </w:r>
      <w:r w:rsidR="0002573D">
        <w:rPr>
          <w:color w:val="000000" w:themeColor="text1"/>
        </w:rPr>
        <w:t>His</w:t>
      </w:r>
      <w:r>
        <w:rPr>
          <w:color w:val="000000" w:themeColor="text1"/>
        </w:rPr>
        <w:t xml:space="preserve"> 2017 book </w:t>
      </w:r>
      <w:r w:rsidR="00F77BD5">
        <w:rPr>
          <w:color w:val="000000" w:themeColor="text1"/>
        </w:rPr>
        <w:t>was</w:t>
      </w:r>
      <w:r w:rsidR="0002573D">
        <w:rPr>
          <w:color w:val="000000" w:themeColor="text1"/>
        </w:rPr>
        <w:t xml:space="preserve"> </w:t>
      </w:r>
      <w:r>
        <w:rPr>
          <w:color w:val="000000" w:themeColor="text1"/>
        </w:rPr>
        <w:t>a Pulitzer finalist</w:t>
      </w:r>
      <w:r w:rsidR="002D4E32">
        <w:rPr>
          <w:color w:val="000000" w:themeColor="text1"/>
        </w:rPr>
        <w:t xml:space="preserve">, a </w:t>
      </w:r>
      <w:r w:rsidR="002D4E32">
        <w:rPr>
          <w:i/>
          <w:color w:val="000000" w:themeColor="text1"/>
        </w:rPr>
        <w:t>New York Times</w:t>
      </w:r>
      <w:r w:rsidR="002D4E32">
        <w:rPr>
          <w:color w:val="000000" w:themeColor="text1"/>
        </w:rPr>
        <w:t xml:space="preserve"> Top 10 Book of the Year,</w:t>
      </w:r>
      <w:r w:rsidR="0002573D">
        <w:rPr>
          <w:color w:val="000000" w:themeColor="text1"/>
        </w:rPr>
        <w:t xml:space="preserve"> </w:t>
      </w:r>
      <w:r w:rsidR="00F77BD5">
        <w:rPr>
          <w:color w:val="000000" w:themeColor="text1"/>
        </w:rPr>
        <w:t>a</w:t>
      </w:r>
      <w:r w:rsidR="007F74E3">
        <w:rPr>
          <w:color w:val="000000" w:themeColor="text1"/>
        </w:rPr>
        <w:t>nd</w:t>
      </w:r>
      <w:r w:rsidR="002D4E32">
        <w:rPr>
          <w:color w:val="000000" w:themeColor="text1"/>
        </w:rPr>
        <w:t xml:space="preserve"> </w:t>
      </w:r>
      <w:r w:rsidR="00F77BD5">
        <w:rPr>
          <w:color w:val="000000" w:themeColor="text1"/>
        </w:rPr>
        <w:t>popular success</w:t>
      </w:r>
      <w:r w:rsidR="007F74E3">
        <w:rPr>
          <w:color w:val="000000" w:themeColor="text1"/>
        </w:rPr>
        <w:t>.</w:t>
      </w:r>
      <w:r w:rsidR="00F77BD5">
        <w:rPr>
          <w:color w:val="000000" w:themeColor="text1"/>
        </w:rPr>
        <w:t xml:space="preserve"> </w:t>
      </w:r>
      <w:r w:rsidR="007F74E3">
        <w:rPr>
          <w:color w:val="000000" w:themeColor="text1"/>
        </w:rPr>
        <w:t>It</w:t>
      </w:r>
      <w:r>
        <w:rPr>
          <w:color w:val="000000" w:themeColor="text1"/>
        </w:rPr>
        <w:t xml:space="preserve"> has also been heavily cited and</w:t>
      </w:r>
      <w:r w:rsidR="007F74E3">
        <w:rPr>
          <w:color w:val="000000" w:themeColor="text1"/>
        </w:rPr>
        <w:t xml:space="preserve"> critically</w:t>
      </w:r>
      <w:r>
        <w:rPr>
          <w:color w:val="000000" w:themeColor="text1"/>
        </w:rPr>
        <w:t xml:space="preserve"> reviewed by experts. </w:t>
      </w:r>
      <w:r w:rsidR="00B64CA9" w:rsidRPr="00B77F67">
        <w:rPr>
          <w:color w:val="000000" w:themeColor="text1"/>
        </w:rPr>
        <w:t xml:space="preserve">In this paper, </w:t>
      </w:r>
      <w:r w:rsidR="00E37ECB">
        <w:rPr>
          <w:color w:val="000000" w:themeColor="text1"/>
        </w:rPr>
        <w:t xml:space="preserve">I show that arbitrary preference explanations are not </w:t>
      </w:r>
      <w:r w:rsidR="00AE1F0E">
        <w:rPr>
          <w:color w:val="000000" w:themeColor="text1"/>
        </w:rPr>
        <w:t>yet</w:t>
      </w:r>
      <w:r w:rsidR="00E37ECB">
        <w:rPr>
          <w:color w:val="000000" w:themeColor="text1"/>
        </w:rPr>
        <w:t xml:space="preserve"> able to serve as a null model for sexual selection research, though </w:t>
      </w:r>
      <w:r w:rsidR="00751AC6">
        <w:rPr>
          <w:color w:val="000000" w:themeColor="text1"/>
        </w:rPr>
        <w:t>perhaps someday they will be able to</w:t>
      </w:r>
      <w:r w:rsidR="00700566">
        <w:rPr>
          <w:color w:val="000000" w:themeColor="text1"/>
        </w:rPr>
        <w:t xml:space="preserve">. I also show that </w:t>
      </w:r>
      <w:r w:rsidR="00700566" w:rsidRPr="00B77F67">
        <w:rPr>
          <w:color w:val="000000" w:themeColor="text1"/>
        </w:rPr>
        <w:t xml:space="preserve">the inferences </w:t>
      </w:r>
      <w:r w:rsidR="00751AC6">
        <w:rPr>
          <w:color w:val="000000" w:themeColor="text1"/>
        </w:rPr>
        <w:t xml:space="preserve">researchers </w:t>
      </w:r>
      <w:r w:rsidR="00700566" w:rsidRPr="00B77F67">
        <w:rPr>
          <w:color w:val="000000" w:themeColor="text1"/>
        </w:rPr>
        <w:t xml:space="preserve">could be justified in making as a result of adopting </w:t>
      </w:r>
      <w:proofErr w:type="spellStart"/>
      <w:r w:rsidR="00700566" w:rsidRPr="00B77F67">
        <w:rPr>
          <w:color w:val="000000" w:themeColor="text1"/>
        </w:rPr>
        <w:t>Prum’s</w:t>
      </w:r>
      <w:proofErr w:type="spellEnd"/>
      <w:r w:rsidR="00700566" w:rsidRPr="00B77F67">
        <w:rPr>
          <w:color w:val="000000" w:themeColor="text1"/>
        </w:rPr>
        <w:t xml:space="preserve"> methodological suggestion are </w:t>
      </w:r>
      <w:r w:rsidR="00751AC6">
        <w:rPr>
          <w:color w:val="000000" w:themeColor="text1"/>
        </w:rPr>
        <w:t>much</w:t>
      </w:r>
      <w:r w:rsidR="00700566" w:rsidRPr="00B77F67">
        <w:rPr>
          <w:color w:val="000000" w:themeColor="text1"/>
        </w:rPr>
        <w:t xml:space="preserve"> more modest than he claims. Even if biologists </w:t>
      </w:r>
      <w:r w:rsidR="00883545">
        <w:rPr>
          <w:color w:val="000000" w:themeColor="text1"/>
        </w:rPr>
        <w:t>did</w:t>
      </w:r>
      <w:r w:rsidR="00700566" w:rsidRPr="00B77F67">
        <w:rPr>
          <w:color w:val="000000" w:themeColor="text1"/>
        </w:rPr>
        <w:t xml:space="preserve"> use arbitrary preference explanations as a null model for testing adaptive explanations for sexual displays, they would still need independent evidence in favor of arbitrary preference explanations before accepting them.</w:t>
      </w:r>
      <w:r w:rsidR="00700566">
        <w:rPr>
          <w:color w:val="000000" w:themeColor="text1"/>
        </w:rPr>
        <w:t xml:space="preserve"> </w:t>
      </w:r>
    </w:p>
    <w:p w14:paraId="2F051B6D" w14:textId="09B8FEAD" w:rsidR="00AE1F0E" w:rsidRDefault="00883545" w:rsidP="002E43B8">
      <w:pPr>
        <w:spacing w:line="480" w:lineRule="auto"/>
        <w:ind w:firstLine="720"/>
        <w:rPr>
          <w:color w:val="000000" w:themeColor="text1"/>
        </w:rPr>
      </w:pPr>
      <w:r>
        <w:rPr>
          <w:color w:val="000000" w:themeColor="text1"/>
        </w:rPr>
        <w:t>I</w:t>
      </w:r>
      <w:r w:rsidR="00F000CF">
        <w:rPr>
          <w:color w:val="000000" w:themeColor="text1"/>
        </w:rPr>
        <w:t>n</w:t>
      </w:r>
      <w:r>
        <w:rPr>
          <w:color w:val="000000" w:themeColor="text1"/>
        </w:rPr>
        <w:t xml:space="preserve"> making these points, I </w:t>
      </w:r>
      <w:r w:rsidR="002D4E32">
        <w:rPr>
          <w:color w:val="000000" w:themeColor="text1"/>
        </w:rPr>
        <w:t xml:space="preserve">make two </w:t>
      </w:r>
      <w:r>
        <w:rPr>
          <w:color w:val="000000" w:themeColor="text1"/>
        </w:rPr>
        <w:t>contribut</w:t>
      </w:r>
      <w:r w:rsidR="002D4E32">
        <w:rPr>
          <w:color w:val="000000" w:themeColor="text1"/>
        </w:rPr>
        <w:t xml:space="preserve">ions </w:t>
      </w:r>
      <w:r>
        <w:rPr>
          <w:color w:val="000000" w:themeColor="text1"/>
        </w:rPr>
        <w:t>to the literature</w:t>
      </w:r>
      <w:r w:rsidR="00525120">
        <w:rPr>
          <w:color w:val="000000" w:themeColor="text1"/>
        </w:rPr>
        <w:t xml:space="preserve"> on null modeling</w:t>
      </w:r>
      <w:r>
        <w:rPr>
          <w:color w:val="000000" w:themeColor="text1"/>
        </w:rPr>
        <w:t xml:space="preserve">. First, </w:t>
      </w:r>
      <w:r w:rsidR="001B11DC">
        <w:rPr>
          <w:color w:val="000000" w:themeColor="text1"/>
        </w:rPr>
        <w:t>I</w:t>
      </w:r>
      <w:r w:rsidR="002D4E32">
        <w:rPr>
          <w:color w:val="000000" w:themeColor="text1"/>
        </w:rPr>
        <w:t xml:space="preserve"> use accounts of null modeling and statistical hypothesis testing developed by William </w:t>
      </w:r>
      <w:proofErr w:type="spellStart"/>
      <w:r w:rsidR="002D4E32">
        <w:rPr>
          <w:color w:val="000000" w:themeColor="text1"/>
        </w:rPr>
        <w:t>Bausman</w:t>
      </w:r>
      <w:proofErr w:type="spellEnd"/>
      <w:r w:rsidR="002D4E32">
        <w:rPr>
          <w:color w:val="000000" w:themeColor="text1"/>
        </w:rPr>
        <w:t>, Marta Halina, Peter Godfrey-Smith, and other philosophers to</w:t>
      </w:r>
      <w:r w:rsidR="001B11DC">
        <w:rPr>
          <w:color w:val="000000" w:themeColor="text1"/>
        </w:rPr>
        <w:t xml:space="preserve"> identify </w:t>
      </w:r>
      <w:r w:rsidR="008511CA">
        <w:rPr>
          <w:color w:val="000000" w:themeColor="text1"/>
        </w:rPr>
        <w:t xml:space="preserve">and critique </w:t>
      </w:r>
      <w:r w:rsidR="001B11DC">
        <w:rPr>
          <w:color w:val="000000" w:themeColor="text1"/>
        </w:rPr>
        <w:t>a mistake</w:t>
      </w:r>
      <w:r w:rsidR="008511CA">
        <w:rPr>
          <w:color w:val="000000" w:themeColor="text1"/>
        </w:rPr>
        <w:t>n idea</w:t>
      </w:r>
      <w:r w:rsidR="001B11DC">
        <w:rPr>
          <w:color w:val="000000" w:themeColor="text1"/>
        </w:rPr>
        <w:t xml:space="preserve"> about</w:t>
      </w:r>
      <w:r w:rsidR="008511CA">
        <w:rPr>
          <w:color w:val="000000" w:themeColor="text1"/>
        </w:rPr>
        <w:t xml:space="preserve"> </w:t>
      </w:r>
      <w:r w:rsidR="002D4E32">
        <w:rPr>
          <w:color w:val="000000" w:themeColor="text1"/>
        </w:rPr>
        <w:t xml:space="preserve">scientific inference </w:t>
      </w:r>
      <w:r w:rsidR="008511CA">
        <w:rPr>
          <w:color w:val="000000" w:themeColor="text1"/>
        </w:rPr>
        <w:t xml:space="preserve">that appears not only in </w:t>
      </w:r>
      <w:proofErr w:type="spellStart"/>
      <w:r w:rsidR="008511CA">
        <w:rPr>
          <w:color w:val="000000" w:themeColor="text1"/>
        </w:rPr>
        <w:t>Prum’s</w:t>
      </w:r>
      <w:proofErr w:type="spellEnd"/>
      <w:r w:rsidR="008511CA">
        <w:rPr>
          <w:color w:val="000000" w:themeColor="text1"/>
        </w:rPr>
        <w:t xml:space="preserve"> work, but</w:t>
      </w:r>
      <w:r w:rsidR="002D4E32">
        <w:rPr>
          <w:color w:val="000000" w:themeColor="text1"/>
        </w:rPr>
        <w:t xml:space="preserve"> also</w:t>
      </w:r>
      <w:r w:rsidR="008511CA">
        <w:rPr>
          <w:color w:val="000000" w:themeColor="text1"/>
        </w:rPr>
        <w:t xml:space="preserve"> in arguments made by his critics. Second, </w:t>
      </w:r>
      <w:r w:rsidR="002D4E32">
        <w:rPr>
          <w:color w:val="000000" w:themeColor="text1"/>
        </w:rPr>
        <w:t xml:space="preserve">I </w:t>
      </w:r>
      <w:r w:rsidR="00CC673E">
        <w:rPr>
          <w:color w:val="000000" w:themeColor="text1"/>
        </w:rPr>
        <w:t>extend</w:t>
      </w:r>
      <w:r w:rsidR="002D4E32">
        <w:rPr>
          <w:color w:val="000000" w:themeColor="text1"/>
        </w:rPr>
        <w:t xml:space="preserve"> these accounts to show that </w:t>
      </w:r>
      <w:r w:rsidR="00CC673E">
        <w:rPr>
          <w:color w:val="000000" w:themeColor="text1"/>
        </w:rPr>
        <w:t xml:space="preserve">the criteria </w:t>
      </w:r>
      <w:r w:rsidR="008008C3">
        <w:rPr>
          <w:color w:val="000000" w:themeColor="text1"/>
        </w:rPr>
        <w:t xml:space="preserve">for </w:t>
      </w:r>
      <w:r w:rsidR="00602BE6">
        <w:rPr>
          <w:color w:val="000000" w:themeColor="text1"/>
        </w:rPr>
        <w:t>determining the suitability of a</w:t>
      </w:r>
      <w:r w:rsidR="00CC673E">
        <w:rPr>
          <w:color w:val="000000" w:themeColor="text1"/>
        </w:rPr>
        <w:t xml:space="preserve"> null model </w:t>
      </w:r>
      <w:r w:rsidR="00602BE6">
        <w:rPr>
          <w:color w:val="000000" w:themeColor="text1"/>
        </w:rPr>
        <w:t>f</w:t>
      </w:r>
      <w:r w:rsidR="00CC673E">
        <w:rPr>
          <w:color w:val="000000" w:themeColor="text1"/>
        </w:rPr>
        <w:t xml:space="preserve">or testing some hypothesis are not </w:t>
      </w:r>
      <w:r w:rsidR="00E630B7">
        <w:rPr>
          <w:color w:val="000000" w:themeColor="text1"/>
        </w:rPr>
        <w:t>entirely</w:t>
      </w:r>
      <w:r w:rsidR="00CC673E">
        <w:rPr>
          <w:color w:val="000000" w:themeColor="text1"/>
        </w:rPr>
        <w:t xml:space="preserve"> formal.</w:t>
      </w:r>
      <w:r w:rsidR="00737CC2">
        <w:rPr>
          <w:color w:val="000000" w:themeColor="text1"/>
        </w:rPr>
        <w:t xml:space="preserve"> A</w:t>
      </w:r>
      <w:r w:rsidR="00602BE6">
        <w:rPr>
          <w:color w:val="000000" w:themeColor="text1"/>
        </w:rPr>
        <w:t xml:space="preserve"> null model’s</w:t>
      </w:r>
      <w:r w:rsidR="00CC673E">
        <w:rPr>
          <w:color w:val="000000" w:themeColor="text1"/>
        </w:rPr>
        <w:t xml:space="preserve"> suitability also depends on </w:t>
      </w:r>
      <w:r w:rsidR="002E43B8">
        <w:rPr>
          <w:color w:val="000000" w:themeColor="text1"/>
        </w:rPr>
        <w:t>facts about how model parameters are estimated.</w:t>
      </w:r>
    </w:p>
    <w:p w14:paraId="740B365E" w14:textId="77777777" w:rsidR="00700566" w:rsidRPr="00B77F67" w:rsidRDefault="00700566" w:rsidP="003C498A">
      <w:pPr>
        <w:spacing w:line="480" w:lineRule="auto"/>
        <w:rPr>
          <w:color w:val="000000" w:themeColor="text1"/>
        </w:rPr>
      </w:pPr>
    </w:p>
    <w:p w14:paraId="3B22279F" w14:textId="4BF13E01" w:rsidR="00E847F4" w:rsidRPr="00B77F67" w:rsidRDefault="007D498E" w:rsidP="003C498A">
      <w:pPr>
        <w:spacing w:line="480" w:lineRule="auto"/>
        <w:rPr>
          <w:color w:val="000000" w:themeColor="text1"/>
        </w:rPr>
      </w:pPr>
      <w:r w:rsidRPr="00B77F67">
        <w:rPr>
          <w:b/>
          <w:color w:val="000000" w:themeColor="text1"/>
        </w:rPr>
        <w:lastRenderedPageBreak/>
        <w:t xml:space="preserve">2. </w:t>
      </w:r>
      <w:r w:rsidR="00AB0759" w:rsidRPr="00B77F67">
        <w:rPr>
          <w:b/>
          <w:color w:val="000000" w:themeColor="text1"/>
        </w:rPr>
        <w:t>Competing</w:t>
      </w:r>
      <w:r w:rsidR="00FB5DD4" w:rsidRPr="00B77F67">
        <w:rPr>
          <w:b/>
          <w:color w:val="000000" w:themeColor="text1"/>
        </w:rPr>
        <w:t xml:space="preserve"> </w:t>
      </w:r>
      <w:r w:rsidR="00AB10C0" w:rsidRPr="00B77F67">
        <w:rPr>
          <w:b/>
          <w:color w:val="000000" w:themeColor="text1"/>
        </w:rPr>
        <w:t>E</w:t>
      </w:r>
      <w:r w:rsidR="00FB5DD4" w:rsidRPr="00B77F67">
        <w:rPr>
          <w:b/>
          <w:color w:val="000000" w:themeColor="text1"/>
        </w:rPr>
        <w:t>xplanations</w:t>
      </w:r>
      <w:r w:rsidR="004B328A" w:rsidRPr="00B77F67">
        <w:rPr>
          <w:b/>
          <w:color w:val="000000" w:themeColor="text1"/>
        </w:rPr>
        <w:t xml:space="preserve">, </w:t>
      </w:r>
      <w:r w:rsidR="00AB10C0" w:rsidRPr="00B77F67">
        <w:rPr>
          <w:b/>
          <w:color w:val="000000" w:themeColor="text1"/>
        </w:rPr>
        <w:t>R</w:t>
      </w:r>
      <w:r w:rsidR="004B328A" w:rsidRPr="00B77F67">
        <w:rPr>
          <w:b/>
          <w:color w:val="000000" w:themeColor="text1"/>
        </w:rPr>
        <w:t>eviewed</w:t>
      </w:r>
      <w:r w:rsidR="00FB5DD4" w:rsidRPr="00B77F67">
        <w:rPr>
          <w:b/>
          <w:color w:val="000000" w:themeColor="text1"/>
        </w:rPr>
        <w:t>.</w:t>
      </w:r>
      <w:r w:rsidR="007761F8" w:rsidRPr="00B77F67">
        <w:rPr>
          <w:color w:val="000000" w:themeColor="text1"/>
        </w:rPr>
        <w:t xml:space="preserve"> </w:t>
      </w:r>
      <w:r w:rsidR="00A07EB5" w:rsidRPr="00B77F67">
        <w:rPr>
          <w:color w:val="000000" w:themeColor="text1"/>
        </w:rPr>
        <w:t xml:space="preserve">Unlike many other traits, such as alarm calls or acute senses of smell, </w:t>
      </w:r>
      <w:r w:rsidR="007761F8" w:rsidRPr="00B77F67">
        <w:rPr>
          <w:color w:val="000000" w:themeColor="text1"/>
        </w:rPr>
        <w:t>sexual displays do not</w:t>
      </w:r>
      <w:r w:rsidR="00A07EB5" w:rsidRPr="00B77F67">
        <w:rPr>
          <w:color w:val="000000" w:themeColor="text1"/>
        </w:rPr>
        <w:t xml:space="preserve"> evolve because they make it easier to survive</w:t>
      </w:r>
      <w:r w:rsidR="00DD0B3C" w:rsidRPr="00B77F67">
        <w:rPr>
          <w:color w:val="000000" w:themeColor="text1"/>
        </w:rPr>
        <w:t xml:space="preserve"> in a dangerous world</w:t>
      </w:r>
      <w:r w:rsidR="00A07EB5" w:rsidRPr="00B77F67">
        <w:rPr>
          <w:color w:val="000000" w:themeColor="text1"/>
        </w:rPr>
        <w:t xml:space="preserve">. Nor do they increase the absolute number of offspring organisms can possibly produce. </w:t>
      </w:r>
      <w:r w:rsidR="000042BB" w:rsidRPr="00B77F67">
        <w:rPr>
          <w:color w:val="000000" w:themeColor="text1"/>
        </w:rPr>
        <w:t xml:space="preserve">Instead, they evolve either </w:t>
      </w:r>
      <w:r w:rsidR="00A72162" w:rsidRPr="00B77F67">
        <w:rPr>
          <w:color w:val="000000" w:themeColor="text1"/>
        </w:rPr>
        <w:t>because they</w:t>
      </w:r>
      <w:r w:rsidR="000042BB" w:rsidRPr="00B77F67">
        <w:rPr>
          <w:color w:val="000000" w:themeColor="text1"/>
        </w:rPr>
        <w:t xml:space="preserve"> improve an organism’s ability to compete with members of the same sex (e.g. </w:t>
      </w:r>
      <w:r w:rsidR="00EA4785">
        <w:rPr>
          <w:color w:val="000000" w:themeColor="text1"/>
        </w:rPr>
        <w:t xml:space="preserve">deer </w:t>
      </w:r>
      <w:r w:rsidR="000042BB" w:rsidRPr="00B77F67">
        <w:rPr>
          <w:color w:val="000000" w:themeColor="text1"/>
        </w:rPr>
        <w:t>antlers), or i</w:t>
      </w:r>
      <w:r w:rsidR="00A72162" w:rsidRPr="00B77F67">
        <w:rPr>
          <w:color w:val="000000" w:themeColor="text1"/>
        </w:rPr>
        <w:t xml:space="preserve">n </w:t>
      </w:r>
      <w:r w:rsidR="000042BB" w:rsidRPr="00B77F67">
        <w:rPr>
          <w:color w:val="000000" w:themeColor="text1"/>
        </w:rPr>
        <w:t xml:space="preserve">response to the preferences of potential mates. </w:t>
      </w:r>
      <w:r w:rsidR="00EA4785">
        <w:rPr>
          <w:color w:val="000000" w:themeColor="text1"/>
        </w:rPr>
        <w:t xml:space="preserve">The latter </w:t>
      </w:r>
      <w:r w:rsidR="00A72162" w:rsidRPr="00B77F67">
        <w:rPr>
          <w:color w:val="000000" w:themeColor="text1"/>
        </w:rPr>
        <w:t>is my focus</w:t>
      </w:r>
      <w:r w:rsidR="00AE7FAA" w:rsidRPr="00B77F67">
        <w:rPr>
          <w:color w:val="000000" w:themeColor="text1"/>
        </w:rPr>
        <w:t xml:space="preserve"> in this paper</w:t>
      </w:r>
      <w:r w:rsidR="00A72162" w:rsidRPr="00B77F67">
        <w:rPr>
          <w:color w:val="000000" w:themeColor="text1"/>
        </w:rPr>
        <w:t>.</w:t>
      </w:r>
      <w:r w:rsidR="00D21923" w:rsidRPr="00B77F67">
        <w:rPr>
          <w:color w:val="000000" w:themeColor="text1"/>
        </w:rPr>
        <w:t xml:space="preserve"> </w:t>
      </w:r>
    </w:p>
    <w:p w14:paraId="38D06B3E" w14:textId="343A5035" w:rsidR="00E34063" w:rsidRPr="00B77F67" w:rsidRDefault="00D21923" w:rsidP="002335CA">
      <w:pPr>
        <w:spacing w:line="480" w:lineRule="auto"/>
        <w:ind w:firstLine="720"/>
        <w:rPr>
          <w:color w:val="000000" w:themeColor="text1"/>
        </w:rPr>
      </w:pPr>
      <w:r w:rsidRPr="00B77F67">
        <w:rPr>
          <w:color w:val="000000" w:themeColor="text1"/>
        </w:rPr>
        <w:t xml:space="preserve">As long as potential mates </w:t>
      </w:r>
      <w:r w:rsidR="00EA4785">
        <w:rPr>
          <w:color w:val="000000" w:themeColor="text1"/>
        </w:rPr>
        <w:t>prefer</w:t>
      </w:r>
      <w:r w:rsidRPr="00B77F67">
        <w:rPr>
          <w:color w:val="000000" w:themeColor="text1"/>
        </w:rPr>
        <w:t xml:space="preserve"> extravagant sexual displays, </w:t>
      </w:r>
      <w:r w:rsidR="00E847F4" w:rsidRPr="00B77F67">
        <w:rPr>
          <w:color w:val="000000" w:themeColor="text1"/>
        </w:rPr>
        <w:t xml:space="preserve">it is easy to explain why displays themselves evolve. The real puzzle, then, </w:t>
      </w:r>
      <w:r w:rsidR="00EA4785">
        <w:rPr>
          <w:color w:val="000000" w:themeColor="text1"/>
        </w:rPr>
        <w:t>is</w:t>
      </w:r>
      <w:r w:rsidR="00E847F4" w:rsidRPr="00B77F67">
        <w:rPr>
          <w:color w:val="000000" w:themeColor="text1"/>
        </w:rPr>
        <w:t xml:space="preserve"> how preferences for</w:t>
      </w:r>
      <w:r w:rsidR="00EA4785">
        <w:rPr>
          <w:color w:val="000000" w:themeColor="text1"/>
        </w:rPr>
        <w:t xml:space="preserve"> costly</w:t>
      </w:r>
      <w:r w:rsidR="00E847F4" w:rsidRPr="00B77F67">
        <w:rPr>
          <w:color w:val="000000" w:themeColor="text1"/>
        </w:rPr>
        <w:t xml:space="preserve"> displays that not obviously relevant to survival or fecundity can evolve. </w:t>
      </w:r>
      <w:r w:rsidR="009B0946" w:rsidRPr="00B77F67">
        <w:rPr>
          <w:color w:val="000000" w:themeColor="text1"/>
        </w:rPr>
        <w:t>The solutions that biologists have provided to this puzzle fall into two categories: direct sexual selection and indirect sexual selection</w:t>
      </w:r>
      <w:r w:rsidR="006541B7" w:rsidRPr="00B77F67">
        <w:rPr>
          <w:color w:val="000000" w:themeColor="text1"/>
        </w:rPr>
        <w:t xml:space="preserve"> (reviewed in Andersson 1994)</w:t>
      </w:r>
      <w:r w:rsidR="009B0946" w:rsidRPr="00B77F67">
        <w:rPr>
          <w:color w:val="000000" w:themeColor="text1"/>
        </w:rPr>
        <w:t xml:space="preserve">. </w:t>
      </w:r>
      <w:r w:rsidR="00E34063" w:rsidRPr="00B77F67">
        <w:rPr>
          <w:color w:val="000000" w:themeColor="text1"/>
        </w:rPr>
        <w:t xml:space="preserve">In direct sexual selection, </w:t>
      </w:r>
      <w:r w:rsidR="00EA4785">
        <w:rPr>
          <w:color w:val="000000" w:themeColor="text1"/>
        </w:rPr>
        <w:t>mate choice preferences increase the fitness of the</w:t>
      </w:r>
      <w:r w:rsidR="00E34063" w:rsidRPr="00B77F67">
        <w:rPr>
          <w:color w:val="000000" w:themeColor="text1"/>
        </w:rPr>
        <w:t xml:space="preserve"> organism </w:t>
      </w:r>
      <w:r w:rsidR="00EA4785">
        <w:rPr>
          <w:color w:val="000000" w:themeColor="text1"/>
        </w:rPr>
        <w:t>who has them</w:t>
      </w:r>
      <w:r w:rsidR="00E34063" w:rsidRPr="00B77F67">
        <w:rPr>
          <w:color w:val="000000" w:themeColor="text1"/>
        </w:rPr>
        <w:t xml:space="preserve">. In indirect sexual selection, </w:t>
      </w:r>
      <w:r w:rsidR="00EA4785">
        <w:rPr>
          <w:color w:val="000000" w:themeColor="text1"/>
        </w:rPr>
        <w:t>mate choice preferences increase the fitness of that</w:t>
      </w:r>
      <w:r w:rsidR="00EA4785" w:rsidRPr="00B77F67">
        <w:rPr>
          <w:color w:val="000000" w:themeColor="text1"/>
        </w:rPr>
        <w:t xml:space="preserve"> organism</w:t>
      </w:r>
      <w:r w:rsidR="00EA4785">
        <w:rPr>
          <w:color w:val="000000" w:themeColor="text1"/>
        </w:rPr>
        <w:t>’s</w:t>
      </w:r>
      <w:r w:rsidR="00EA4785" w:rsidRPr="00B77F67">
        <w:rPr>
          <w:color w:val="000000" w:themeColor="text1"/>
        </w:rPr>
        <w:t xml:space="preserve"> </w:t>
      </w:r>
      <w:r w:rsidR="00EA4785" w:rsidRPr="00EA4785">
        <w:rPr>
          <w:i/>
          <w:color w:val="000000" w:themeColor="text1"/>
        </w:rPr>
        <w:t>offspring</w:t>
      </w:r>
      <w:r w:rsidR="00E34063" w:rsidRPr="00B77F67">
        <w:rPr>
          <w:color w:val="000000" w:themeColor="text1"/>
        </w:rPr>
        <w:t xml:space="preserve">. </w:t>
      </w:r>
    </w:p>
    <w:p w14:paraId="7A25FD31" w14:textId="09894C26" w:rsidR="008771A4" w:rsidRPr="00B77F67" w:rsidRDefault="00EA4785" w:rsidP="001549E8">
      <w:pPr>
        <w:spacing w:line="480" w:lineRule="auto"/>
        <w:ind w:firstLine="720"/>
        <w:rPr>
          <w:color w:val="000000" w:themeColor="text1"/>
        </w:rPr>
      </w:pPr>
      <w:r>
        <w:rPr>
          <w:color w:val="000000" w:themeColor="text1"/>
        </w:rPr>
        <w:t>In some</w:t>
      </w:r>
      <w:r w:rsidR="009B0946" w:rsidRPr="00B77F67">
        <w:rPr>
          <w:color w:val="000000" w:themeColor="text1"/>
        </w:rPr>
        <w:t xml:space="preserve"> mechanisms of direct sexual selection</w:t>
      </w:r>
      <w:r>
        <w:rPr>
          <w:color w:val="000000" w:themeColor="text1"/>
        </w:rPr>
        <w:t>, the preferences that evolve are arbitrary</w:t>
      </w:r>
      <w:r w:rsidR="009B0946" w:rsidRPr="00B77F67">
        <w:rPr>
          <w:color w:val="000000" w:themeColor="text1"/>
        </w:rPr>
        <w:t>.</w:t>
      </w:r>
      <w:r>
        <w:rPr>
          <w:color w:val="000000" w:themeColor="text1"/>
        </w:rPr>
        <w:t xml:space="preserve"> That is, the mating preferences </w:t>
      </w:r>
      <w:r w:rsidR="001549E8">
        <w:rPr>
          <w:color w:val="000000" w:themeColor="text1"/>
        </w:rPr>
        <w:t>are for display tr</w:t>
      </w:r>
      <w:r>
        <w:rPr>
          <w:color w:val="000000" w:themeColor="text1"/>
        </w:rPr>
        <w:t>ait</w:t>
      </w:r>
      <w:r w:rsidR="001549E8">
        <w:rPr>
          <w:color w:val="000000" w:themeColor="text1"/>
        </w:rPr>
        <w:t xml:space="preserve">s </w:t>
      </w:r>
      <w:r w:rsidR="0068358B">
        <w:rPr>
          <w:color w:val="000000" w:themeColor="text1"/>
        </w:rPr>
        <w:t>which themselves are under</w:t>
      </w:r>
      <w:r w:rsidR="001549E8">
        <w:rPr>
          <w:color w:val="000000" w:themeColor="text1"/>
        </w:rPr>
        <w:t xml:space="preserve"> select</w:t>
      </w:r>
      <w:r w:rsidR="0068358B">
        <w:rPr>
          <w:color w:val="000000" w:themeColor="text1"/>
        </w:rPr>
        <w:t>ion</w:t>
      </w:r>
      <w:r w:rsidR="001549E8">
        <w:rPr>
          <w:color w:val="000000" w:themeColor="text1"/>
        </w:rPr>
        <w:t xml:space="preserve"> </w:t>
      </w:r>
      <w:r w:rsidR="0068358B">
        <w:rPr>
          <w:color w:val="000000" w:themeColor="text1"/>
        </w:rPr>
        <w:t>only because they</w:t>
      </w:r>
      <w:r w:rsidR="001549E8" w:rsidRPr="00B77F67">
        <w:rPr>
          <w:color w:val="000000" w:themeColor="text1"/>
        </w:rPr>
        <w:t xml:space="preserve"> correspond to a mating preference</w:t>
      </w:r>
      <w:r w:rsidR="001549E8">
        <w:rPr>
          <w:color w:val="000000" w:themeColor="text1"/>
        </w:rPr>
        <w:t xml:space="preserve">. </w:t>
      </w:r>
      <w:r w:rsidR="009A291F">
        <w:rPr>
          <w:color w:val="000000" w:themeColor="text1"/>
        </w:rPr>
        <w:t xml:space="preserve">An example is sensory bias, </w:t>
      </w:r>
      <w:r w:rsidR="009B0946" w:rsidRPr="00B77F67">
        <w:rPr>
          <w:color w:val="000000" w:themeColor="text1"/>
        </w:rPr>
        <w:t xml:space="preserve">when mate choice preferences in one sex are under natural selection for </w:t>
      </w:r>
      <w:r w:rsidR="009A291F">
        <w:rPr>
          <w:color w:val="000000" w:themeColor="text1"/>
        </w:rPr>
        <w:t>a</w:t>
      </w:r>
      <w:r w:rsidR="009B0946" w:rsidRPr="00B77F67">
        <w:rPr>
          <w:color w:val="000000" w:themeColor="text1"/>
        </w:rPr>
        <w:t xml:space="preserve"> reason unrelated to mate choice. Female guppies may, for example, </w:t>
      </w:r>
      <w:r w:rsidR="009A291F">
        <w:rPr>
          <w:color w:val="000000" w:themeColor="text1"/>
        </w:rPr>
        <w:t>prefer</w:t>
      </w:r>
      <w:r w:rsidR="009B0946" w:rsidRPr="00B77F67">
        <w:rPr>
          <w:color w:val="000000" w:themeColor="text1"/>
        </w:rPr>
        <w:t xml:space="preserve"> orange things because that preference helps them find food. </w:t>
      </w:r>
      <w:r w:rsidR="008771A4" w:rsidRPr="00B77F67">
        <w:rPr>
          <w:color w:val="000000" w:themeColor="text1"/>
        </w:rPr>
        <w:t>This preference may lead them to prefer mates with bright orange spots, but only as a byproduct of the</w:t>
      </w:r>
      <w:r w:rsidR="00501F2D" w:rsidRPr="00B77F67">
        <w:rPr>
          <w:color w:val="000000" w:themeColor="text1"/>
        </w:rPr>
        <w:t xml:space="preserve">ir </w:t>
      </w:r>
      <w:r w:rsidR="008771A4" w:rsidRPr="00B77F67">
        <w:rPr>
          <w:color w:val="000000" w:themeColor="text1"/>
        </w:rPr>
        <w:t>sensory bias toward orange things</w:t>
      </w:r>
      <w:r w:rsidR="0035103F" w:rsidRPr="00B77F67">
        <w:rPr>
          <w:color w:val="000000" w:themeColor="text1"/>
        </w:rPr>
        <w:t xml:space="preserve"> (Rodd et al. 2002)</w:t>
      </w:r>
      <w:r w:rsidR="008771A4" w:rsidRPr="00B77F67">
        <w:rPr>
          <w:color w:val="000000" w:themeColor="text1"/>
        </w:rPr>
        <w:t xml:space="preserve">. </w:t>
      </w:r>
    </w:p>
    <w:p w14:paraId="1F5E6021" w14:textId="2BB3D6F2" w:rsidR="00E22D2A" w:rsidRPr="00B77F67" w:rsidRDefault="009A291F" w:rsidP="003C498A">
      <w:pPr>
        <w:spacing w:line="480" w:lineRule="auto"/>
        <w:ind w:firstLine="720"/>
        <w:rPr>
          <w:color w:val="000000" w:themeColor="text1"/>
        </w:rPr>
      </w:pPr>
      <w:r>
        <w:rPr>
          <w:color w:val="000000" w:themeColor="text1"/>
        </w:rPr>
        <w:lastRenderedPageBreak/>
        <w:t>Other mechanisms</w:t>
      </w:r>
      <w:r w:rsidR="000F3F61" w:rsidRPr="00B77F67">
        <w:rPr>
          <w:color w:val="000000" w:themeColor="text1"/>
        </w:rPr>
        <w:t xml:space="preserve"> of direct selection </w:t>
      </w:r>
      <w:r>
        <w:rPr>
          <w:color w:val="000000" w:themeColor="text1"/>
        </w:rPr>
        <w:t xml:space="preserve">are not arbitrary. Sometimes, </w:t>
      </w:r>
      <w:r w:rsidR="00501F2D" w:rsidRPr="00B77F67">
        <w:rPr>
          <w:color w:val="000000" w:themeColor="text1"/>
        </w:rPr>
        <w:t>a</w:t>
      </w:r>
      <w:r w:rsidR="000F3F61" w:rsidRPr="00B77F67">
        <w:rPr>
          <w:color w:val="000000" w:themeColor="text1"/>
        </w:rPr>
        <w:t xml:space="preserve"> mat</w:t>
      </w:r>
      <w:r>
        <w:rPr>
          <w:color w:val="000000" w:themeColor="text1"/>
        </w:rPr>
        <w:t xml:space="preserve">ing </w:t>
      </w:r>
      <w:r w:rsidR="000F3F61" w:rsidRPr="00B77F67">
        <w:rPr>
          <w:color w:val="000000" w:themeColor="text1"/>
        </w:rPr>
        <w:t xml:space="preserve">preference is selected because it is for some display trait that correlates with a direct fitness benefit. </w:t>
      </w:r>
      <w:r w:rsidR="00564078" w:rsidRPr="00B77F67">
        <w:rPr>
          <w:color w:val="000000" w:themeColor="text1"/>
        </w:rPr>
        <w:t>These d</w:t>
      </w:r>
      <w:r w:rsidR="000F3F61" w:rsidRPr="00B77F67">
        <w:rPr>
          <w:color w:val="000000" w:themeColor="text1"/>
        </w:rPr>
        <w:t>irect fitness benefits</w:t>
      </w:r>
      <w:r w:rsidR="00564078" w:rsidRPr="00B77F67">
        <w:rPr>
          <w:color w:val="000000" w:themeColor="text1"/>
        </w:rPr>
        <w:t xml:space="preserve"> </w:t>
      </w:r>
      <w:r w:rsidR="000F3F61" w:rsidRPr="00B77F67">
        <w:rPr>
          <w:color w:val="000000" w:themeColor="text1"/>
        </w:rPr>
        <w:t>include food</w:t>
      </w:r>
      <w:r>
        <w:rPr>
          <w:color w:val="000000" w:themeColor="text1"/>
        </w:rPr>
        <w:t>,</w:t>
      </w:r>
      <w:r w:rsidR="000F3F61" w:rsidRPr="00B77F67">
        <w:rPr>
          <w:color w:val="000000" w:themeColor="text1"/>
        </w:rPr>
        <w:t xml:space="preserve"> protection, </w:t>
      </w:r>
      <w:r>
        <w:rPr>
          <w:color w:val="000000" w:themeColor="text1"/>
        </w:rPr>
        <w:t>and</w:t>
      </w:r>
      <w:r w:rsidR="000F3F61" w:rsidRPr="00B77F67">
        <w:rPr>
          <w:color w:val="000000" w:themeColor="text1"/>
        </w:rPr>
        <w:t xml:space="preserve"> parental care. </w:t>
      </w:r>
      <w:r>
        <w:rPr>
          <w:color w:val="000000" w:themeColor="text1"/>
        </w:rPr>
        <w:t>S</w:t>
      </w:r>
      <w:r w:rsidR="000F3F61" w:rsidRPr="00B77F67">
        <w:rPr>
          <w:color w:val="000000" w:themeColor="text1"/>
        </w:rPr>
        <w:t>ome biologists believe male cardinals’ bright red plumage</w:t>
      </w:r>
      <w:r w:rsidR="00564078" w:rsidRPr="00B77F67">
        <w:rPr>
          <w:color w:val="000000" w:themeColor="text1"/>
        </w:rPr>
        <w:t xml:space="preserve"> </w:t>
      </w:r>
      <w:r w:rsidR="00E22D2A" w:rsidRPr="00B77F67">
        <w:rPr>
          <w:color w:val="000000" w:themeColor="text1"/>
        </w:rPr>
        <w:t xml:space="preserve">signals </w:t>
      </w:r>
      <w:r w:rsidR="005F711D" w:rsidRPr="00B77F67">
        <w:rPr>
          <w:color w:val="000000" w:themeColor="text1"/>
        </w:rPr>
        <w:t>the quality of</w:t>
      </w:r>
      <w:r w:rsidR="00E22D2A" w:rsidRPr="00B77F67">
        <w:rPr>
          <w:color w:val="000000" w:themeColor="text1"/>
        </w:rPr>
        <w:t xml:space="preserve"> </w:t>
      </w:r>
      <w:r w:rsidR="00564078" w:rsidRPr="00B77F67">
        <w:rPr>
          <w:color w:val="000000" w:themeColor="text1"/>
        </w:rPr>
        <w:t>parental care a father will provide</w:t>
      </w:r>
      <w:r>
        <w:rPr>
          <w:color w:val="000000" w:themeColor="text1"/>
        </w:rPr>
        <w:t xml:space="preserve"> </w:t>
      </w:r>
      <w:r w:rsidR="00171441" w:rsidRPr="00B77F67">
        <w:rPr>
          <w:color w:val="000000" w:themeColor="text1"/>
        </w:rPr>
        <w:t>(Linville et al. 1998)</w:t>
      </w:r>
      <w:r w:rsidR="00564078" w:rsidRPr="00B77F67">
        <w:rPr>
          <w:color w:val="000000" w:themeColor="text1"/>
        </w:rPr>
        <w:t>.</w:t>
      </w:r>
      <w:r w:rsidR="00A07EB5" w:rsidRPr="00B77F67">
        <w:rPr>
          <w:color w:val="000000" w:themeColor="text1"/>
        </w:rPr>
        <w:br/>
      </w:r>
      <w:r w:rsidR="00B475BD" w:rsidRPr="00B77F67">
        <w:rPr>
          <w:color w:val="000000" w:themeColor="text1"/>
        </w:rPr>
        <w:tab/>
      </w:r>
      <w:r>
        <w:rPr>
          <w:color w:val="000000" w:themeColor="text1"/>
        </w:rPr>
        <w:t>I</w:t>
      </w:r>
      <w:r w:rsidR="00B475BD" w:rsidRPr="00B77F67">
        <w:rPr>
          <w:color w:val="000000" w:themeColor="text1"/>
        </w:rPr>
        <w:t xml:space="preserve">ndirect sexual selection </w:t>
      </w:r>
      <w:r>
        <w:rPr>
          <w:color w:val="000000" w:themeColor="text1"/>
        </w:rPr>
        <w:t>can also be arbitrary or non-arbitrary</w:t>
      </w:r>
      <w:r w:rsidR="00737EA8" w:rsidRPr="00B77F67">
        <w:rPr>
          <w:color w:val="000000" w:themeColor="text1"/>
        </w:rPr>
        <w:t xml:space="preserve">. </w:t>
      </w:r>
      <w:r w:rsidR="00CA7A4B" w:rsidRPr="00B77F67">
        <w:rPr>
          <w:color w:val="000000" w:themeColor="text1"/>
        </w:rPr>
        <w:t xml:space="preserve">The arbitrary </w:t>
      </w:r>
      <w:r w:rsidR="00F22B4A">
        <w:rPr>
          <w:color w:val="000000" w:themeColor="text1"/>
        </w:rPr>
        <w:t>preference</w:t>
      </w:r>
      <w:r w:rsidR="00CA7A4B" w:rsidRPr="00B77F67">
        <w:rPr>
          <w:color w:val="000000" w:themeColor="text1"/>
        </w:rPr>
        <w:t xml:space="preserve"> mechanism</w:t>
      </w:r>
      <w:r w:rsidR="00403530" w:rsidRPr="00B77F67">
        <w:rPr>
          <w:color w:val="000000" w:themeColor="text1"/>
        </w:rPr>
        <w:t xml:space="preserve"> </w:t>
      </w:r>
      <w:r w:rsidR="00B77400" w:rsidRPr="00B77F67">
        <w:rPr>
          <w:color w:val="000000" w:themeColor="text1"/>
        </w:rPr>
        <w:t>assumes</w:t>
      </w:r>
      <w:r w:rsidR="00403530" w:rsidRPr="00B77F67">
        <w:rPr>
          <w:color w:val="000000" w:themeColor="text1"/>
        </w:rPr>
        <w:t xml:space="preserve"> some variation in preferences and some variation in </w:t>
      </w:r>
      <w:r w:rsidR="001E1E4D" w:rsidRPr="00B77F67">
        <w:rPr>
          <w:color w:val="000000" w:themeColor="text1"/>
        </w:rPr>
        <w:t>display trait</w:t>
      </w:r>
      <w:r>
        <w:rPr>
          <w:color w:val="000000" w:themeColor="text1"/>
        </w:rPr>
        <w:t>s</w:t>
      </w:r>
      <w:r w:rsidR="001E1E4D" w:rsidRPr="00B77F67">
        <w:rPr>
          <w:color w:val="000000" w:themeColor="text1"/>
        </w:rPr>
        <w:t>.</w:t>
      </w:r>
      <w:r w:rsidR="00E45808" w:rsidRPr="00B77F67">
        <w:rPr>
          <w:color w:val="000000" w:themeColor="text1"/>
        </w:rPr>
        <w:t xml:space="preserve"> </w:t>
      </w:r>
      <w:r w:rsidR="00B77400" w:rsidRPr="00B77F67">
        <w:rPr>
          <w:color w:val="000000" w:themeColor="text1"/>
        </w:rPr>
        <w:t>Members of the sex with preferences</w:t>
      </w:r>
      <w:r w:rsidR="001E1E4D" w:rsidRPr="00B77F67">
        <w:rPr>
          <w:color w:val="000000" w:themeColor="text1"/>
        </w:rPr>
        <w:t xml:space="preserve"> choose mates whose displays match their preferences</w:t>
      </w:r>
      <w:r w:rsidR="003734FC" w:rsidRPr="00B77F67">
        <w:rPr>
          <w:color w:val="000000" w:themeColor="text1"/>
        </w:rPr>
        <w:t>. This</w:t>
      </w:r>
      <w:r w:rsidR="00B77400" w:rsidRPr="00B77F67">
        <w:rPr>
          <w:color w:val="000000" w:themeColor="text1"/>
        </w:rPr>
        <w:t xml:space="preserve"> assortative mating</w:t>
      </w:r>
      <w:r w:rsidR="003734FC" w:rsidRPr="00B77F67">
        <w:rPr>
          <w:color w:val="000000" w:themeColor="text1"/>
        </w:rPr>
        <w:t xml:space="preserve"> </w:t>
      </w:r>
      <w:r w:rsidR="00B77400" w:rsidRPr="00B77F67">
        <w:rPr>
          <w:color w:val="000000" w:themeColor="text1"/>
        </w:rPr>
        <w:t xml:space="preserve">produces an association between the genes underpinning particular preferences and </w:t>
      </w:r>
      <w:r w:rsidR="00D02EF6" w:rsidRPr="00B77F67">
        <w:rPr>
          <w:color w:val="000000" w:themeColor="text1"/>
        </w:rPr>
        <w:t xml:space="preserve">the </w:t>
      </w:r>
      <w:r w:rsidR="00B77400" w:rsidRPr="00B77F67">
        <w:rPr>
          <w:color w:val="000000" w:themeColor="text1"/>
        </w:rPr>
        <w:t>genes underpinning the corresponding displays.</w:t>
      </w:r>
      <w:r w:rsidR="00D02EF6" w:rsidRPr="00B77F67">
        <w:rPr>
          <w:color w:val="000000" w:themeColor="text1"/>
        </w:rPr>
        <w:t xml:space="preserve"> This association</w:t>
      </w:r>
      <w:r w:rsidR="00405FAC" w:rsidRPr="00B77F67">
        <w:rPr>
          <w:color w:val="000000" w:themeColor="text1"/>
        </w:rPr>
        <w:t xml:space="preserve"> means that not only are the display genes under selection (because one sex prefers the display trait), but also that the associated preference genes are now under indirect selection—they hitchhike along with the display genes. </w:t>
      </w:r>
    </w:p>
    <w:p w14:paraId="55E0008D" w14:textId="4B5451E5" w:rsidR="0081273A" w:rsidRPr="00B77F67" w:rsidRDefault="00E45808" w:rsidP="0068358B">
      <w:pPr>
        <w:spacing w:line="480" w:lineRule="auto"/>
        <w:ind w:firstLine="720"/>
        <w:rPr>
          <w:color w:val="000000" w:themeColor="text1"/>
        </w:rPr>
      </w:pPr>
      <w:r w:rsidRPr="00B77F67">
        <w:rPr>
          <w:color w:val="000000" w:themeColor="text1"/>
        </w:rPr>
        <w:t>Selection for display trait</w:t>
      </w:r>
      <w:r w:rsidR="00EA3D54" w:rsidRPr="00B77F67">
        <w:rPr>
          <w:color w:val="000000" w:themeColor="text1"/>
        </w:rPr>
        <w:t xml:space="preserve"> genes</w:t>
      </w:r>
      <w:r w:rsidRPr="00B77F67">
        <w:rPr>
          <w:color w:val="000000" w:themeColor="text1"/>
        </w:rPr>
        <w:t xml:space="preserve"> increases selection for preference trait</w:t>
      </w:r>
      <w:r w:rsidR="00EA3D54" w:rsidRPr="00B77F67">
        <w:rPr>
          <w:color w:val="000000" w:themeColor="text1"/>
        </w:rPr>
        <w:t xml:space="preserve"> genes</w:t>
      </w:r>
      <w:r w:rsidRPr="00B77F67">
        <w:rPr>
          <w:color w:val="000000" w:themeColor="text1"/>
        </w:rPr>
        <w:t>, initiating a positive feedback loop that can push trait values for both preference and display to extreme levels. Eventually, these displays can become too costly</w:t>
      </w:r>
      <w:r w:rsidR="005D6807">
        <w:rPr>
          <w:color w:val="000000" w:themeColor="text1"/>
        </w:rPr>
        <w:t xml:space="preserve">, and </w:t>
      </w:r>
      <w:r w:rsidRPr="00B77F67">
        <w:rPr>
          <w:color w:val="000000" w:themeColor="text1"/>
        </w:rPr>
        <w:t>natural selection pushes back against sexual selection, halting the “runaway” evolution of preference and display.</w:t>
      </w:r>
      <w:r w:rsidR="0068358B">
        <w:rPr>
          <w:color w:val="000000" w:themeColor="text1"/>
        </w:rPr>
        <w:t xml:space="preserve"> </w:t>
      </w:r>
      <w:r w:rsidR="001549E8">
        <w:rPr>
          <w:color w:val="000000" w:themeColor="text1"/>
        </w:rPr>
        <w:t>This mechanism</w:t>
      </w:r>
      <w:r w:rsidRPr="00B77F67">
        <w:rPr>
          <w:color w:val="000000" w:themeColor="text1"/>
        </w:rPr>
        <w:t xml:space="preserve"> is sometimes called the Fisher process</w:t>
      </w:r>
      <w:r w:rsidR="00B36185" w:rsidRPr="00B77F67">
        <w:rPr>
          <w:color w:val="000000" w:themeColor="text1"/>
        </w:rPr>
        <w:t>. It</w:t>
      </w:r>
      <w:r w:rsidR="00220352" w:rsidRPr="00B77F67">
        <w:rPr>
          <w:color w:val="000000" w:themeColor="text1"/>
        </w:rPr>
        <w:t xml:space="preserve"> i</w:t>
      </w:r>
      <w:r w:rsidR="00B36185" w:rsidRPr="00B77F67">
        <w:rPr>
          <w:color w:val="000000" w:themeColor="text1"/>
        </w:rPr>
        <w:t xml:space="preserve">s also called the sexy </w:t>
      </w:r>
      <w:proofErr w:type="gramStart"/>
      <w:r w:rsidR="00B36185" w:rsidRPr="00B77F67">
        <w:rPr>
          <w:color w:val="000000" w:themeColor="text1"/>
        </w:rPr>
        <w:t>sons</w:t>
      </w:r>
      <w:proofErr w:type="gramEnd"/>
      <w:r w:rsidR="00B36185" w:rsidRPr="00B77F67">
        <w:rPr>
          <w:color w:val="000000" w:themeColor="text1"/>
        </w:rPr>
        <w:t xml:space="preserve"> hypothesis, because </w:t>
      </w:r>
      <w:r w:rsidRPr="00B77F67">
        <w:rPr>
          <w:color w:val="000000" w:themeColor="text1"/>
        </w:rPr>
        <w:t>when females choose sexy mates, it increases the chance that t</w:t>
      </w:r>
      <w:r w:rsidR="00B36185" w:rsidRPr="00B77F67">
        <w:rPr>
          <w:color w:val="000000" w:themeColor="text1"/>
        </w:rPr>
        <w:t xml:space="preserve">heir own sons </w:t>
      </w:r>
      <w:r w:rsidRPr="00B77F67">
        <w:rPr>
          <w:color w:val="000000" w:themeColor="text1"/>
        </w:rPr>
        <w:t xml:space="preserve">will be sexy and </w:t>
      </w:r>
      <w:r w:rsidR="00B36185" w:rsidRPr="00B77F67">
        <w:rPr>
          <w:color w:val="000000" w:themeColor="text1"/>
        </w:rPr>
        <w:t xml:space="preserve">able to attract mates. But I </w:t>
      </w:r>
      <w:r w:rsidR="00E208CA">
        <w:rPr>
          <w:color w:val="000000" w:themeColor="text1"/>
        </w:rPr>
        <w:t xml:space="preserve">will use </w:t>
      </w:r>
      <w:proofErr w:type="spellStart"/>
      <w:r w:rsidR="00E208CA">
        <w:rPr>
          <w:color w:val="000000" w:themeColor="text1"/>
        </w:rPr>
        <w:t>Prum’s</w:t>
      </w:r>
      <w:proofErr w:type="spellEnd"/>
      <w:r w:rsidR="00E208CA">
        <w:rPr>
          <w:color w:val="000000" w:themeColor="text1"/>
        </w:rPr>
        <w:t xml:space="preserve"> term,</w:t>
      </w:r>
      <w:r w:rsidR="00810CC8" w:rsidRPr="00B77F67">
        <w:rPr>
          <w:color w:val="000000" w:themeColor="text1"/>
        </w:rPr>
        <w:t xml:space="preserve"> </w:t>
      </w:r>
      <w:r w:rsidR="00B36185" w:rsidRPr="00B77F67">
        <w:rPr>
          <w:color w:val="000000" w:themeColor="text1"/>
        </w:rPr>
        <w:t xml:space="preserve">arbitrary </w:t>
      </w:r>
      <w:r w:rsidR="00F22B4A">
        <w:rPr>
          <w:color w:val="000000" w:themeColor="text1"/>
        </w:rPr>
        <w:t>preference</w:t>
      </w:r>
      <w:r w:rsidR="00B36185" w:rsidRPr="00B77F67">
        <w:rPr>
          <w:color w:val="000000" w:themeColor="text1"/>
        </w:rPr>
        <w:t xml:space="preserve">. </w:t>
      </w:r>
      <w:r w:rsidR="0068358B">
        <w:rPr>
          <w:color w:val="000000" w:themeColor="text1"/>
        </w:rPr>
        <w:t>The key feature of this mechanism is</w:t>
      </w:r>
      <w:r w:rsidR="00723C15" w:rsidRPr="00B77F67">
        <w:rPr>
          <w:color w:val="000000" w:themeColor="text1"/>
        </w:rPr>
        <w:t xml:space="preserve"> that b</w:t>
      </w:r>
      <w:r w:rsidR="0081273A" w:rsidRPr="00B77F67">
        <w:rPr>
          <w:color w:val="000000" w:themeColor="text1"/>
        </w:rPr>
        <w:t xml:space="preserve">oth </w:t>
      </w:r>
      <w:r w:rsidR="00723C15" w:rsidRPr="00B77F67">
        <w:rPr>
          <w:color w:val="000000" w:themeColor="text1"/>
        </w:rPr>
        <w:t xml:space="preserve">display </w:t>
      </w:r>
      <w:r w:rsidR="0081273A" w:rsidRPr="00B77F67">
        <w:rPr>
          <w:color w:val="000000" w:themeColor="text1"/>
        </w:rPr>
        <w:t xml:space="preserve">trait and preference are </w:t>
      </w:r>
      <w:r w:rsidR="0081273A" w:rsidRPr="00B77F67">
        <w:rPr>
          <w:color w:val="000000" w:themeColor="text1"/>
        </w:rPr>
        <w:lastRenderedPageBreak/>
        <w:t xml:space="preserve">untethered from anything fitness-relevant </w:t>
      </w:r>
      <w:r w:rsidR="00B36185" w:rsidRPr="00B77F67">
        <w:rPr>
          <w:color w:val="000000" w:themeColor="text1"/>
        </w:rPr>
        <w:t>other than sheer attractiveness. A</w:t>
      </w:r>
      <w:r w:rsidR="00DF561E">
        <w:rPr>
          <w:color w:val="000000" w:themeColor="text1"/>
        </w:rPr>
        <w:t>nd a</w:t>
      </w:r>
      <w:r w:rsidR="00B36185" w:rsidRPr="00B77F67">
        <w:rPr>
          <w:color w:val="000000" w:themeColor="text1"/>
        </w:rPr>
        <w:t xml:space="preserve">ttractiveness in this case is not </w:t>
      </w:r>
      <w:r w:rsidR="00B36185" w:rsidRPr="00B77F67">
        <w:rPr>
          <w:i/>
          <w:color w:val="000000" w:themeColor="text1"/>
        </w:rPr>
        <w:t>about</w:t>
      </w:r>
      <w:r w:rsidR="00B36185" w:rsidRPr="00B77F67">
        <w:rPr>
          <w:color w:val="000000" w:themeColor="text1"/>
        </w:rPr>
        <w:t xml:space="preserve"> anything. The beautiful is</w:t>
      </w:r>
      <w:r w:rsidR="00810CC8" w:rsidRPr="00B77F67">
        <w:rPr>
          <w:color w:val="000000" w:themeColor="text1"/>
        </w:rPr>
        <w:t xml:space="preserve"> </w:t>
      </w:r>
      <w:r w:rsidR="00B36185" w:rsidRPr="00B77F67">
        <w:rPr>
          <w:color w:val="000000" w:themeColor="text1"/>
        </w:rPr>
        <w:t>n</w:t>
      </w:r>
      <w:r w:rsidR="00810CC8" w:rsidRPr="00B77F67">
        <w:rPr>
          <w:color w:val="000000" w:themeColor="text1"/>
        </w:rPr>
        <w:t>o</w:t>
      </w:r>
      <w:r w:rsidR="00B36185" w:rsidRPr="00B77F67">
        <w:rPr>
          <w:color w:val="000000" w:themeColor="text1"/>
        </w:rPr>
        <w:t>t beautiful because it</w:t>
      </w:r>
      <w:r w:rsidR="00810CC8" w:rsidRPr="00B77F67">
        <w:rPr>
          <w:color w:val="000000" w:themeColor="text1"/>
        </w:rPr>
        <w:t xml:space="preserve"> i</w:t>
      </w:r>
      <w:r w:rsidR="00B36185" w:rsidRPr="00B77F67">
        <w:rPr>
          <w:color w:val="000000" w:themeColor="text1"/>
        </w:rPr>
        <w:t xml:space="preserve">s good. </w:t>
      </w:r>
    </w:p>
    <w:p w14:paraId="2DDCCFDA" w14:textId="4D8311F6" w:rsidR="00B36185" w:rsidRPr="00B77F67" w:rsidRDefault="00C6708B" w:rsidP="003C498A">
      <w:pPr>
        <w:spacing w:line="480" w:lineRule="auto"/>
        <w:ind w:firstLine="720"/>
        <w:rPr>
          <w:color w:val="000000" w:themeColor="text1"/>
        </w:rPr>
      </w:pPr>
      <w:r>
        <w:rPr>
          <w:color w:val="000000" w:themeColor="text1"/>
        </w:rPr>
        <w:t>An example of a non-arbitrary</w:t>
      </w:r>
      <w:r w:rsidR="003734FC" w:rsidRPr="00B77F67">
        <w:rPr>
          <w:color w:val="000000" w:themeColor="text1"/>
        </w:rPr>
        <w:t xml:space="preserve"> </w:t>
      </w:r>
      <w:r w:rsidR="00B36185" w:rsidRPr="00B77F67">
        <w:rPr>
          <w:color w:val="000000" w:themeColor="text1"/>
        </w:rPr>
        <w:t xml:space="preserve">mechanism </w:t>
      </w:r>
      <w:r w:rsidR="0021356C" w:rsidRPr="00B77F67">
        <w:rPr>
          <w:color w:val="000000" w:themeColor="text1"/>
        </w:rPr>
        <w:t xml:space="preserve">of indirect sexual selection is </w:t>
      </w:r>
      <w:r w:rsidR="003734FC" w:rsidRPr="00B77F67">
        <w:rPr>
          <w:color w:val="000000" w:themeColor="text1"/>
        </w:rPr>
        <w:t>the</w:t>
      </w:r>
      <w:r w:rsidR="00B36185" w:rsidRPr="00B77F67">
        <w:rPr>
          <w:color w:val="000000" w:themeColor="text1"/>
        </w:rPr>
        <w:t xml:space="preserve"> good genes </w:t>
      </w:r>
      <w:r w:rsidR="00AB21E8" w:rsidRPr="00B77F67">
        <w:rPr>
          <w:color w:val="000000" w:themeColor="text1"/>
        </w:rPr>
        <w:t>mechanism</w:t>
      </w:r>
      <w:r w:rsidR="00B36185" w:rsidRPr="00B77F67">
        <w:rPr>
          <w:color w:val="000000" w:themeColor="text1"/>
        </w:rPr>
        <w:t xml:space="preserve">. This mechanism works just </w:t>
      </w:r>
      <w:r>
        <w:rPr>
          <w:color w:val="000000" w:themeColor="text1"/>
        </w:rPr>
        <w:t>like</w:t>
      </w:r>
      <w:r w:rsidR="00B36185" w:rsidRPr="00B77F67">
        <w:rPr>
          <w:color w:val="000000" w:themeColor="text1"/>
        </w:rPr>
        <w:t xml:space="preserve"> the arbitrary </w:t>
      </w:r>
      <w:r w:rsidR="00F22B4A">
        <w:rPr>
          <w:color w:val="000000" w:themeColor="text1"/>
        </w:rPr>
        <w:t>preference</w:t>
      </w:r>
      <w:r w:rsidR="00B36185" w:rsidRPr="00B77F67">
        <w:rPr>
          <w:color w:val="000000" w:themeColor="text1"/>
        </w:rPr>
        <w:t xml:space="preserve"> mechanism, with the addition of an initial covariance between</w:t>
      </w:r>
      <w:r w:rsidR="003734FC" w:rsidRPr="00B77F67">
        <w:rPr>
          <w:color w:val="000000" w:themeColor="text1"/>
        </w:rPr>
        <w:t xml:space="preserve"> the</w:t>
      </w:r>
      <w:r w:rsidR="00B36185" w:rsidRPr="00B77F67">
        <w:rPr>
          <w:color w:val="000000" w:themeColor="text1"/>
        </w:rPr>
        <w:t xml:space="preserve"> genes</w:t>
      </w:r>
      <w:r w:rsidR="003734FC" w:rsidRPr="00B77F67">
        <w:rPr>
          <w:color w:val="000000" w:themeColor="text1"/>
        </w:rPr>
        <w:t xml:space="preserve"> underpinning</w:t>
      </w:r>
      <w:r w:rsidR="00B36185" w:rsidRPr="00B77F67">
        <w:rPr>
          <w:color w:val="000000" w:themeColor="text1"/>
        </w:rPr>
        <w:t xml:space="preserve"> the sexual display and </w:t>
      </w:r>
      <w:r w:rsidR="003734FC" w:rsidRPr="00B77F67">
        <w:rPr>
          <w:color w:val="000000" w:themeColor="text1"/>
        </w:rPr>
        <w:t xml:space="preserve">some </w:t>
      </w:r>
      <w:r w:rsidR="00B36185" w:rsidRPr="00B77F67">
        <w:rPr>
          <w:color w:val="000000" w:themeColor="text1"/>
        </w:rPr>
        <w:t xml:space="preserve">genes </w:t>
      </w:r>
      <w:r w:rsidR="003734FC" w:rsidRPr="00B77F67">
        <w:rPr>
          <w:color w:val="000000" w:themeColor="text1"/>
        </w:rPr>
        <w:t>underpinning</w:t>
      </w:r>
      <w:r w:rsidR="00B36185" w:rsidRPr="00B77F67">
        <w:rPr>
          <w:color w:val="000000" w:themeColor="text1"/>
        </w:rPr>
        <w:t xml:space="preserve"> viability</w:t>
      </w:r>
      <w:r w:rsidR="00D23072" w:rsidRPr="00B77F67">
        <w:rPr>
          <w:color w:val="000000" w:themeColor="text1"/>
        </w:rPr>
        <w:t>.</w:t>
      </w:r>
      <w:r w:rsidR="00B36185" w:rsidRPr="00B77F67">
        <w:rPr>
          <w:color w:val="000000" w:themeColor="text1"/>
        </w:rPr>
        <w:t xml:space="preserve"> </w:t>
      </w:r>
      <w:r w:rsidR="00D23072" w:rsidRPr="00B77F67">
        <w:rPr>
          <w:color w:val="000000" w:themeColor="text1"/>
        </w:rPr>
        <w:t>V</w:t>
      </w:r>
      <w:r w:rsidR="00B36185" w:rsidRPr="00B77F67">
        <w:rPr>
          <w:color w:val="000000" w:themeColor="text1"/>
        </w:rPr>
        <w:t>iability is naturally selected fitness leftover after exclud</w:t>
      </w:r>
      <w:r>
        <w:rPr>
          <w:color w:val="000000" w:themeColor="text1"/>
        </w:rPr>
        <w:t>ing</w:t>
      </w:r>
      <w:r w:rsidR="00B36185" w:rsidRPr="00B77F67">
        <w:rPr>
          <w:color w:val="000000" w:themeColor="text1"/>
        </w:rPr>
        <w:t xml:space="preserve"> fitness due to mate quality or number</w:t>
      </w:r>
      <w:r w:rsidR="00226142" w:rsidRPr="00B77F67">
        <w:rPr>
          <w:color w:val="000000" w:themeColor="text1"/>
        </w:rPr>
        <w:t xml:space="preserve"> (</w:t>
      </w:r>
      <w:proofErr w:type="spellStart"/>
      <w:r w:rsidR="00226142" w:rsidRPr="00B77F67">
        <w:rPr>
          <w:color w:val="000000" w:themeColor="text1"/>
        </w:rPr>
        <w:t>Kokko</w:t>
      </w:r>
      <w:proofErr w:type="spellEnd"/>
      <w:r w:rsidR="00226142" w:rsidRPr="00B77F67">
        <w:rPr>
          <w:color w:val="000000" w:themeColor="text1"/>
        </w:rPr>
        <w:t xml:space="preserve"> et al. 2006, 49)</w:t>
      </w:r>
      <w:r w:rsidR="0021356C" w:rsidRPr="00B77F67">
        <w:rPr>
          <w:color w:val="000000" w:themeColor="text1"/>
        </w:rPr>
        <w:t>.</w:t>
      </w:r>
      <w:r w:rsidR="00B36185" w:rsidRPr="00B77F67">
        <w:rPr>
          <w:color w:val="000000" w:themeColor="text1"/>
        </w:rPr>
        <w:t xml:space="preserve"> </w:t>
      </w:r>
      <w:r w:rsidR="00D23072" w:rsidRPr="00B77F67">
        <w:rPr>
          <w:color w:val="000000" w:themeColor="text1"/>
        </w:rPr>
        <w:t>It is</w:t>
      </w:r>
      <w:r w:rsidR="00B36185" w:rsidRPr="00B77F67">
        <w:rPr>
          <w:color w:val="000000" w:themeColor="text1"/>
        </w:rPr>
        <w:t xml:space="preserve"> fitness due, for example,</w:t>
      </w:r>
      <w:r w:rsidR="00D23072" w:rsidRPr="00B77F67">
        <w:rPr>
          <w:color w:val="000000" w:themeColor="text1"/>
        </w:rPr>
        <w:t xml:space="preserve"> to</w:t>
      </w:r>
      <w:r w:rsidR="00B36185" w:rsidRPr="00B77F67">
        <w:rPr>
          <w:color w:val="000000" w:themeColor="text1"/>
        </w:rPr>
        <w:t xml:space="preserve"> intrinsic fecundity</w:t>
      </w:r>
      <w:r w:rsidR="003734FC" w:rsidRPr="00B77F67">
        <w:rPr>
          <w:color w:val="000000" w:themeColor="text1"/>
        </w:rPr>
        <w:t xml:space="preserve"> or</w:t>
      </w:r>
      <w:r w:rsidR="00B36185" w:rsidRPr="00B77F67">
        <w:rPr>
          <w:color w:val="000000" w:themeColor="text1"/>
        </w:rPr>
        <w:t xml:space="preserve"> longevity. </w:t>
      </w:r>
      <w:r>
        <w:rPr>
          <w:color w:val="000000" w:themeColor="text1"/>
        </w:rPr>
        <w:t>I</w:t>
      </w:r>
      <w:r w:rsidR="00D23072" w:rsidRPr="00B77F67">
        <w:rPr>
          <w:color w:val="000000" w:themeColor="text1"/>
        </w:rPr>
        <w:t xml:space="preserve">t is </w:t>
      </w:r>
      <w:r w:rsidR="00B36185" w:rsidRPr="00B77F67">
        <w:rPr>
          <w:color w:val="000000" w:themeColor="text1"/>
        </w:rPr>
        <w:t xml:space="preserve">not fitness due to sexiness. The existence of </w:t>
      </w:r>
      <w:r w:rsidR="00D23072" w:rsidRPr="00B77F67">
        <w:rPr>
          <w:color w:val="000000" w:themeColor="text1"/>
        </w:rPr>
        <w:t xml:space="preserve">a covariance between </w:t>
      </w:r>
      <w:r w:rsidR="00F04153" w:rsidRPr="00B77F67">
        <w:rPr>
          <w:color w:val="000000" w:themeColor="text1"/>
        </w:rPr>
        <w:t xml:space="preserve">viability </w:t>
      </w:r>
      <w:r w:rsidR="00D23072" w:rsidRPr="00B77F67">
        <w:rPr>
          <w:color w:val="000000" w:themeColor="text1"/>
        </w:rPr>
        <w:t xml:space="preserve">genes and </w:t>
      </w:r>
      <w:r w:rsidR="00F04153" w:rsidRPr="00B77F67">
        <w:rPr>
          <w:color w:val="000000" w:themeColor="text1"/>
        </w:rPr>
        <w:t xml:space="preserve">display trait </w:t>
      </w:r>
      <w:r w:rsidR="00D23072" w:rsidRPr="00B77F67">
        <w:rPr>
          <w:color w:val="000000" w:themeColor="text1"/>
        </w:rPr>
        <w:t xml:space="preserve">genes </w:t>
      </w:r>
      <w:r w:rsidR="00B36185" w:rsidRPr="00B77F67">
        <w:rPr>
          <w:color w:val="000000" w:themeColor="text1"/>
        </w:rPr>
        <w:t xml:space="preserve">means that </w:t>
      </w:r>
      <w:r w:rsidR="00D23072" w:rsidRPr="00B77F67">
        <w:rPr>
          <w:color w:val="000000" w:themeColor="text1"/>
        </w:rPr>
        <w:t xml:space="preserve">when organisms </w:t>
      </w:r>
      <w:r w:rsidR="00B36185" w:rsidRPr="00B77F67">
        <w:rPr>
          <w:color w:val="000000" w:themeColor="text1"/>
        </w:rPr>
        <w:t>choos</w:t>
      </w:r>
      <w:r w:rsidR="00D23072" w:rsidRPr="00B77F67">
        <w:rPr>
          <w:color w:val="000000" w:themeColor="text1"/>
        </w:rPr>
        <w:t xml:space="preserve">e </w:t>
      </w:r>
      <w:r w:rsidR="00B36185" w:rsidRPr="00B77F67">
        <w:rPr>
          <w:color w:val="000000" w:themeColor="text1"/>
        </w:rPr>
        <w:t xml:space="preserve">attractive mates, </w:t>
      </w:r>
      <w:r w:rsidR="00D23072" w:rsidRPr="00B77F67">
        <w:rPr>
          <w:color w:val="000000" w:themeColor="text1"/>
        </w:rPr>
        <w:t>they are</w:t>
      </w:r>
      <w:r w:rsidR="00B36185" w:rsidRPr="00B77F67">
        <w:rPr>
          <w:color w:val="000000" w:themeColor="text1"/>
        </w:rPr>
        <w:t xml:space="preserve"> also choosing </w:t>
      </w:r>
      <w:r w:rsidR="00D23072" w:rsidRPr="00B77F67">
        <w:rPr>
          <w:color w:val="000000" w:themeColor="text1"/>
        </w:rPr>
        <w:t>ones who have better genes</w:t>
      </w:r>
      <w:r w:rsidR="00B36185" w:rsidRPr="00B77F67">
        <w:rPr>
          <w:color w:val="000000" w:themeColor="text1"/>
        </w:rPr>
        <w:t xml:space="preserve">. </w:t>
      </w:r>
      <w:r w:rsidR="003734FC" w:rsidRPr="00B77F67">
        <w:rPr>
          <w:color w:val="000000" w:themeColor="text1"/>
        </w:rPr>
        <w:t>A</w:t>
      </w:r>
      <w:r>
        <w:rPr>
          <w:color w:val="000000" w:themeColor="text1"/>
        </w:rPr>
        <w:t xml:space="preserve">n </w:t>
      </w:r>
      <w:r w:rsidR="00B36185" w:rsidRPr="00B77F67">
        <w:rPr>
          <w:color w:val="000000" w:themeColor="text1"/>
        </w:rPr>
        <w:t xml:space="preserve">example of this mechanism is collared flycatchers, a species in which the size of </w:t>
      </w:r>
      <w:r w:rsidR="00F04153" w:rsidRPr="00B77F67">
        <w:rPr>
          <w:color w:val="000000" w:themeColor="text1"/>
        </w:rPr>
        <w:t>males’</w:t>
      </w:r>
      <w:r w:rsidR="00B36185" w:rsidRPr="00B77F67">
        <w:rPr>
          <w:color w:val="000000" w:themeColor="text1"/>
        </w:rPr>
        <w:t xml:space="preserve"> white wing patch is related to body condition</w:t>
      </w:r>
      <w:r w:rsidR="003734FC" w:rsidRPr="00B77F67">
        <w:rPr>
          <w:color w:val="000000" w:themeColor="text1"/>
        </w:rPr>
        <w:t xml:space="preserve">, is </w:t>
      </w:r>
      <w:r w:rsidR="00B36185" w:rsidRPr="00B77F67">
        <w:rPr>
          <w:color w:val="000000" w:themeColor="text1"/>
        </w:rPr>
        <w:t>an element of viability</w:t>
      </w:r>
      <w:r w:rsidR="00CA7A4B" w:rsidRPr="00B77F67">
        <w:rPr>
          <w:color w:val="000000" w:themeColor="text1"/>
        </w:rPr>
        <w:t xml:space="preserve"> (</w:t>
      </w:r>
      <w:proofErr w:type="spellStart"/>
      <w:r w:rsidR="00CA7A4B" w:rsidRPr="00B77F67">
        <w:rPr>
          <w:color w:val="000000" w:themeColor="text1"/>
        </w:rPr>
        <w:t>Török</w:t>
      </w:r>
      <w:proofErr w:type="spellEnd"/>
      <w:r w:rsidR="00CA7A4B" w:rsidRPr="00B77F67">
        <w:rPr>
          <w:color w:val="000000" w:themeColor="text1"/>
        </w:rPr>
        <w:t xml:space="preserve"> et al. 2003)</w:t>
      </w:r>
      <w:r w:rsidR="003734FC" w:rsidRPr="00B77F67">
        <w:rPr>
          <w:color w:val="000000" w:themeColor="text1"/>
        </w:rPr>
        <w:t>.</w:t>
      </w:r>
    </w:p>
    <w:p w14:paraId="0B1EB843" w14:textId="574B62E5" w:rsidR="00B36185" w:rsidRPr="00B77F67" w:rsidRDefault="00AB21E8" w:rsidP="003C498A">
      <w:pPr>
        <w:spacing w:line="480" w:lineRule="auto"/>
        <w:rPr>
          <w:color w:val="000000" w:themeColor="text1"/>
        </w:rPr>
      </w:pPr>
      <w:r w:rsidRPr="00B77F67">
        <w:rPr>
          <w:color w:val="000000" w:themeColor="text1"/>
        </w:rPr>
        <w:tab/>
        <w:t xml:space="preserve">The arbitrary </w:t>
      </w:r>
      <w:r w:rsidR="00F22B4A">
        <w:rPr>
          <w:color w:val="000000" w:themeColor="text1"/>
        </w:rPr>
        <w:t>preference</w:t>
      </w:r>
      <w:r w:rsidRPr="00B77F67">
        <w:rPr>
          <w:color w:val="000000" w:themeColor="text1"/>
        </w:rPr>
        <w:t xml:space="preserve"> and good genes mechanisms are similar enough that it is difficult to determine which is the </w:t>
      </w:r>
      <w:r w:rsidR="00C6708B">
        <w:rPr>
          <w:color w:val="000000" w:themeColor="text1"/>
        </w:rPr>
        <w:t>right</w:t>
      </w:r>
      <w:r w:rsidRPr="00B77F67">
        <w:rPr>
          <w:color w:val="000000" w:themeColor="text1"/>
        </w:rPr>
        <w:t xml:space="preserve"> explanation for the evolution of any particular</w:t>
      </w:r>
      <w:r w:rsidR="00881BD6">
        <w:rPr>
          <w:color w:val="000000" w:themeColor="text1"/>
        </w:rPr>
        <w:t xml:space="preserve"> display-preference</w:t>
      </w:r>
      <w:r w:rsidRPr="00B77F67">
        <w:rPr>
          <w:color w:val="000000" w:themeColor="text1"/>
        </w:rPr>
        <w:t xml:space="preserve"> pair.</w:t>
      </w:r>
      <w:r w:rsidR="00B066A0" w:rsidRPr="00B77F67">
        <w:rPr>
          <w:color w:val="000000" w:themeColor="text1"/>
        </w:rPr>
        <w:t xml:space="preserve"> The difficulty of distinguishing between the two mechanisms has generated controversy over how common each of them is. </w:t>
      </w:r>
      <w:r w:rsidR="00FA2B2B" w:rsidRPr="00B77F67">
        <w:rPr>
          <w:color w:val="000000" w:themeColor="text1"/>
        </w:rPr>
        <w:t xml:space="preserve">Historically, </w:t>
      </w:r>
      <w:r w:rsidR="00033BB4" w:rsidRPr="00B77F67">
        <w:rPr>
          <w:color w:val="000000" w:themeColor="text1"/>
        </w:rPr>
        <w:t xml:space="preserve">biologists have favored the non-arbitrary mechanisms (direct benefits and good genes), possibly due to an </w:t>
      </w:r>
      <w:proofErr w:type="spellStart"/>
      <w:r w:rsidR="00033BB4" w:rsidRPr="00B77F67">
        <w:rPr>
          <w:color w:val="000000" w:themeColor="text1"/>
        </w:rPr>
        <w:t>adaptationist</w:t>
      </w:r>
      <w:proofErr w:type="spellEnd"/>
      <w:r w:rsidR="00033BB4" w:rsidRPr="00B77F67">
        <w:rPr>
          <w:color w:val="000000" w:themeColor="text1"/>
        </w:rPr>
        <w:t xml:space="preserve"> bias. The default assumption in much sexual selection research has been that display traits signal either </w:t>
      </w:r>
      <w:r w:rsidR="00B626F3" w:rsidRPr="00B77F67">
        <w:rPr>
          <w:color w:val="000000" w:themeColor="text1"/>
        </w:rPr>
        <w:t>a</w:t>
      </w:r>
      <w:r w:rsidR="004D60B1" w:rsidRPr="00B77F67">
        <w:rPr>
          <w:color w:val="000000" w:themeColor="text1"/>
        </w:rPr>
        <w:t xml:space="preserve"> </w:t>
      </w:r>
      <w:r w:rsidR="00DF561E">
        <w:rPr>
          <w:color w:val="000000" w:themeColor="text1"/>
        </w:rPr>
        <w:t>mate’s</w:t>
      </w:r>
      <w:r w:rsidR="00B626F3" w:rsidRPr="00B77F67">
        <w:rPr>
          <w:color w:val="000000" w:themeColor="text1"/>
        </w:rPr>
        <w:t xml:space="preserve"> </w:t>
      </w:r>
      <w:r w:rsidR="00033BB4" w:rsidRPr="00B77F67">
        <w:rPr>
          <w:color w:val="000000" w:themeColor="text1"/>
        </w:rPr>
        <w:t xml:space="preserve">viability or </w:t>
      </w:r>
      <w:r w:rsidR="00DF561E">
        <w:rPr>
          <w:color w:val="000000" w:themeColor="text1"/>
        </w:rPr>
        <w:t xml:space="preserve">their </w:t>
      </w:r>
      <w:r w:rsidR="00033BB4" w:rsidRPr="00B77F67">
        <w:rPr>
          <w:color w:val="000000" w:themeColor="text1"/>
        </w:rPr>
        <w:t xml:space="preserve">ability to provide direct fitness benefits. </w:t>
      </w:r>
    </w:p>
    <w:p w14:paraId="365123B9" w14:textId="0FB0F588" w:rsidR="00B36185" w:rsidRPr="00B77F67" w:rsidRDefault="00553EA6" w:rsidP="003C498A">
      <w:pPr>
        <w:spacing w:line="480" w:lineRule="auto"/>
        <w:rPr>
          <w:color w:val="000000" w:themeColor="text1"/>
        </w:rPr>
      </w:pPr>
      <w:r w:rsidRPr="00B77F67">
        <w:rPr>
          <w:color w:val="000000" w:themeColor="text1"/>
        </w:rPr>
        <w:tab/>
      </w:r>
      <w:proofErr w:type="spellStart"/>
      <w:r w:rsidRPr="00B77F67">
        <w:rPr>
          <w:color w:val="000000" w:themeColor="text1"/>
        </w:rPr>
        <w:t>Prum’s</w:t>
      </w:r>
      <w:proofErr w:type="spellEnd"/>
      <w:r w:rsidRPr="00B77F67">
        <w:rPr>
          <w:color w:val="000000" w:themeColor="text1"/>
        </w:rPr>
        <w:t xml:space="preserve"> proposal inverts this </w:t>
      </w:r>
      <w:r w:rsidR="00292DAC" w:rsidRPr="00B77F67">
        <w:rPr>
          <w:color w:val="000000" w:themeColor="text1"/>
        </w:rPr>
        <w:t>asymmetry</w:t>
      </w:r>
      <w:r w:rsidR="0007133A" w:rsidRPr="00B77F67">
        <w:rPr>
          <w:color w:val="000000" w:themeColor="text1"/>
        </w:rPr>
        <w:t xml:space="preserve">. He argues that the arbitrary </w:t>
      </w:r>
      <w:r w:rsidR="00F22B4A">
        <w:rPr>
          <w:color w:val="000000" w:themeColor="text1"/>
        </w:rPr>
        <w:t>preference</w:t>
      </w:r>
      <w:r w:rsidR="0007133A" w:rsidRPr="00B77F67">
        <w:rPr>
          <w:color w:val="000000" w:themeColor="text1"/>
        </w:rPr>
        <w:t xml:space="preserve"> mechanism should be the </w:t>
      </w:r>
      <w:r w:rsidR="00355A6E" w:rsidRPr="00B77F67">
        <w:rPr>
          <w:color w:val="000000" w:themeColor="text1"/>
        </w:rPr>
        <w:t>null</w:t>
      </w:r>
      <w:r w:rsidR="0007133A" w:rsidRPr="00B77F67">
        <w:rPr>
          <w:color w:val="000000" w:themeColor="text1"/>
        </w:rPr>
        <w:t xml:space="preserve"> </w:t>
      </w:r>
      <w:r w:rsidR="00174465" w:rsidRPr="00B77F67">
        <w:rPr>
          <w:color w:val="000000" w:themeColor="text1"/>
        </w:rPr>
        <w:t>model</w:t>
      </w:r>
      <w:r w:rsidR="0007133A" w:rsidRPr="00B77F67">
        <w:rPr>
          <w:color w:val="000000" w:themeColor="text1"/>
        </w:rPr>
        <w:t xml:space="preserve"> for the other mechanisms I have described. </w:t>
      </w:r>
      <w:r w:rsidR="004B328A" w:rsidRPr="00B77F67">
        <w:rPr>
          <w:color w:val="000000" w:themeColor="text1"/>
        </w:rPr>
        <w:t xml:space="preserve">What does it </w:t>
      </w:r>
      <w:r w:rsidR="004B328A" w:rsidRPr="00B77F67">
        <w:rPr>
          <w:color w:val="000000" w:themeColor="text1"/>
        </w:rPr>
        <w:lastRenderedPageBreak/>
        <w:t xml:space="preserve">mean to treat the arbitrary </w:t>
      </w:r>
      <w:r w:rsidR="00F22B4A">
        <w:rPr>
          <w:color w:val="000000" w:themeColor="text1"/>
        </w:rPr>
        <w:t xml:space="preserve">preference </w:t>
      </w:r>
      <w:r w:rsidR="004B328A" w:rsidRPr="00B77F67">
        <w:rPr>
          <w:color w:val="000000" w:themeColor="text1"/>
        </w:rPr>
        <w:t xml:space="preserve">mechanism as a null model, and why </w:t>
      </w:r>
      <w:r w:rsidR="00343777" w:rsidRPr="00B77F67">
        <w:rPr>
          <w:color w:val="000000" w:themeColor="text1"/>
        </w:rPr>
        <w:t xml:space="preserve">does </w:t>
      </w:r>
      <w:proofErr w:type="spellStart"/>
      <w:r w:rsidR="00343777" w:rsidRPr="00B77F67">
        <w:rPr>
          <w:color w:val="000000" w:themeColor="text1"/>
        </w:rPr>
        <w:t>Prum</w:t>
      </w:r>
      <w:proofErr w:type="spellEnd"/>
      <w:r w:rsidR="00343777" w:rsidRPr="00B77F67">
        <w:rPr>
          <w:color w:val="000000" w:themeColor="text1"/>
        </w:rPr>
        <w:t xml:space="preserve"> </w:t>
      </w:r>
      <w:r w:rsidR="00CF36F1" w:rsidRPr="00B77F67">
        <w:rPr>
          <w:color w:val="000000" w:themeColor="text1"/>
        </w:rPr>
        <w:t>advocate for this methodological shift</w:t>
      </w:r>
      <w:r w:rsidR="00343777" w:rsidRPr="00B77F67">
        <w:rPr>
          <w:color w:val="000000" w:themeColor="text1"/>
        </w:rPr>
        <w:t>?</w:t>
      </w:r>
    </w:p>
    <w:p w14:paraId="5859994A" w14:textId="77777777" w:rsidR="00553EA6" w:rsidRPr="00B77F67" w:rsidRDefault="00553EA6" w:rsidP="003C498A">
      <w:pPr>
        <w:spacing w:line="480" w:lineRule="auto"/>
        <w:rPr>
          <w:color w:val="000000" w:themeColor="text1"/>
        </w:rPr>
      </w:pPr>
    </w:p>
    <w:p w14:paraId="2013C98D" w14:textId="1626446D" w:rsidR="00894B01" w:rsidRPr="00B77F67" w:rsidRDefault="004B328A" w:rsidP="003C498A">
      <w:pPr>
        <w:spacing w:line="480" w:lineRule="auto"/>
        <w:rPr>
          <w:color w:val="000000" w:themeColor="text1"/>
        </w:rPr>
      </w:pPr>
      <w:r w:rsidRPr="00B77F67">
        <w:rPr>
          <w:b/>
          <w:color w:val="000000" w:themeColor="text1"/>
        </w:rPr>
        <w:t xml:space="preserve">3. </w:t>
      </w:r>
      <w:r w:rsidR="00AB10C0" w:rsidRPr="00B77F67">
        <w:rPr>
          <w:b/>
          <w:color w:val="000000" w:themeColor="text1"/>
        </w:rPr>
        <w:t>A</w:t>
      </w:r>
      <w:r w:rsidRPr="00B77F67">
        <w:rPr>
          <w:b/>
          <w:color w:val="000000" w:themeColor="text1"/>
        </w:rPr>
        <w:t xml:space="preserve">rbitrary </w:t>
      </w:r>
      <w:r w:rsidR="00AB10C0" w:rsidRPr="00B77F67">
        <w:rPr>
          <w:b/>
          <w:color w:val="000000" w:themeColor="text1"/>
        </w:rPr>
        <w:t>Preference</w:t>
      </w:r>
      <w:r w:rsidR="00AA6C4E" w:rsidRPr="00B77F67">
        <w:rPr>
          <w:b/>
          <w:color w:val="000000" w:themeColor="text1"/>
        </w:rPr>
        <w:t xml:space="preserve"> as </w:t>
      </w:r>
      <w:r w:rsidR="00AB10C0" w:rsidRPr="00B77F67">
        <w:rPr>
          <w:b/>
          <w:color w:val="000000" w:themeColor="text1"/>
        </w:rPr>
        <w:t>N</w:t>
      </w:r>
      <w:r w:rsidR="00AA6C4E" w:rsidRPr="00B77F67">
        <w:rPr>
          <w:b/>
          <w:color w:val="000000" w:themeColor="text1"/>
        </w:rPr>
        <w:t xml:space="preserve">ull </w:t>
      </w:r>
      <w:r w:rsidR="00AB10C0" w:rsidRPr="00B77F67">
        <w:rPr>
          <w:b/>
          <w:color w:val="000000" w:themeColor="text1"/>
        </w:rPr>
        <w:t>M</w:t>
      </w:r>
      <w:r w:rsidR="00AA6C4E" w:rsidRPr="00B77F67">
        <w:rPr>
          <w:b/>
          <w:color w:val="000000" w:themeColor="text1"/>
        </w:rPr>
        <w:t>odel</w:t>
      </w:r>
      <w:r w:rsidRPr="00B77F67">
        <w:rPr>
          <w:b/>
          <w:color w:val="000000" w:themeColor="text1"/>
        </w:rPr>
        <w:t>.</w:t>
      </w:r>
      <w:r w:rsidR="00292DAC" w:rsidRPr="00B77F67">
        <w:rPr>
          <w:b/>
          <w:color w:val="000000" w:themeColor="text1"/>
        </w:rPr>
        <w:t xml:space="preserve"> </w:t>
      </w:r>
      <w:proofErr w:type="spellStart"/>
      <w:r w:rsidR="00890FE2" w:rsidRPr="00B77F67">
        <w:rPr>
          <w:color w:val="000000" w:themeColor="text1"/>
        </w:rPr>
        <w:t>Prum</w:t>
      </w:r>
      <w:proofErr w:type="spellEnd"/>
      <w:r w:rsidR="00890FE2" w:rsidRPr="00B77F67">
        <w:rPr>
          <w:color w:val="000000" w:themeColor="text1"/>
        </w:rPr>
        <w:t xml:space="preserve"> thinks null models hav</w:t>
      </w:r>
      <w:r w:rsidR="00645694">
        <w:rPr>
          <w:color w:val="000000" w:themeColor="text1"/>
        </w:rPr>
        <w:t>e</w:t>
      </w:r>
      <w:r w:rsidR="00890FE2" w:rsidRPr="00B77F67">
        <w:rPr>
          <w:color w:val="000000" w:themeColor="text1"/>
        </w:rPr>
        <w:t xml:space="preserve"> three primary characteristics. First, they are models </w:t>
      </w:r>
      <w:r w:rsidR="008A04C3" w:rsidRPr="00B77F67">
        <w:rPr>
          <w:color w:val="000000" w:themeColor="text1"/>
        </w:rPr>
        <w:t xml:space="preserve">that build in minimal assumptions </w:t>
      </w:r>
      <w:r w:rsidR="00890FE2" w:rsidRPr="00B77F67">
        <w:rPr>
          <w:color w:val="000000" w:themeColor="text1"/>
        </w:rPr>
        <w:t>(</w:t>
      </w:r>
      <w:proofErr w:type="spellStart"/>
      <w:r w:rsidR="00600406" w:rsidRPr="00B77F67">
        <w:rPr>
          <w:color w:val="000000" w:themeColor="text1"/>
        </w:rPr>
        <w:t>Prum</w:t>
      </w:r>
      <w:proofErr w:type="spellEnd"/>
      <w:r w:rsidR="00600406" w:rsidRPr="00B77F67">
        <w:rPr>
          <w:color w:val="000000" w:themeColor="text1"/>
        </w:rPr>
        <w:t xml:space="preserve"> </w:t>
      </w:r>
      <w:r w:rsidR="00890FE2" w:rsidRPr="00B77F67">
        <w:rPr>
          <w:color w:val="000000" w:themeColor="text1"/>
        </w:rPr>
        <w:t xml:space="preserve">2010, </w:t>
      </w:r>
      <w:r w:rsidR="008A04C3">
        <w:rPr>
          <w:color w:val="000000" w:themeColor="text1"/>
        </w:rPr>
        <w:t xml:space="preserve">pp. </w:t>
      </w:r>
      <w:r w:rsidR="00890FE2" w:rsidRPr="00B77F67">
        <w:rPr>
          <w:color w:val="000000" w:themeColor="text1"/>
        </w:rPr>
        <w:t>3088</w:t>
      </w:r>
      <w:r w:rsidR="00F60C4D" w:rsidRPr="00B77F67">
        <w:rPr>
          <w:color w:val="000000" w:themeColor="text1"/>
        </w:rPr>
        <w:t>-</w:t>
      </w:r>
      <w:r w:rsidR="00F6422C" w:rsidRPr="00B77F67">
        <w:rPr>
          <w:color w:val="000000" w:themeColor="text1"/>
        </w:rPr>
        <w:t xml:space="preserve">3089). </w:t>
      </w:r>
      <w:r w:rsidR="00C35012" w:rsidRPr="00B77F67">
        <w:rPr>
          <w:color w:val="000000" w:themeColor="text1"/>
        </w:rPr>
        <w:t xml:space="preserve">They try to represent the world as </w:t>
      </w:r>
      <w:r w:rsidR="00CC6871">
        <w:rPr>
          <w:color w:val="000000" w:themeColor="text1"/>
        </w:rPr>
        <w:t>researchers</w:t>
      </w:r>
      <w:r w:rsidR="00125A7F" w:rsidRPr="00B77F67">
        <w:rPr>
          <w:color w:val="000000" w:themeColor="text1"/>
        </w:rPr>
        <w:t xml:space="preserve"> </w:t>
      </w:r>
      <w:r w:rsidR="00CC6871">
        <w:rPr>
          <w:color w:val="000000" w:themeColor="text1"/>
        </w:rPr>
        <w:t>think</w:t>
      </w:r>
      <w:r w:rsidR="00125A7F" w:rsidRPr="00B77F67">
        <w:rPr>
          <w:color w:val="000000" w:themeColor="text1"/>
        </w:rPr>
        <w:t xml:space="preserve"> </w:t>
      </w:r>
      <w:r w:rsidR="00C35012" w:rsidRPr="00B77F67">
        <w:rPr>
          <w:color w:val="000000" w:themeColor="text1"/>
        </w:rPr>
        <w:t>it is when “nothing special” is going on (</w:t>
      </w:r>
      <w:proofErr w:type="spellStart"/>
      <w:r w:rsidR="00C35012" w:rsidRPr="00B77F67">
        <w:rPr>
          <w:color w:val="000000" w:themeColor="text1"/>
        </w:rPr>
        <w:t>Prum</w:t>
      </w:r>
      <w:proofErr w:type="spellEnd"/>
      <w:r w:rsidR="00C35012" w:rsidRPr="00B77F67">
        <w:rPr>
          <w:color w:val="000000" w:themeColor="text1"/>
        </w:rPr>
        <w:t xml:space="preserve"> 2017,</w:t>
      </w:r>
      <w:r w:rsidR="008A04C3">
        <w:rPr>
          <w:color w:val="000000" w:themeColor="text1"/>
        </w:rPr>
        <w:t xml:space="preserve"> p.</w:t>
      </w:r>
      <w:r w:rsidR="00C35012" w:rsidRPr="00B77F67">
        <w:rPr>
          <w:color w:val="000000" w:themeColor="text1"/>
        </w:rPr>
        <w:t xml:space="preserve"> 69). When investigating the evolution of sexual displays and preferences, this means</w:t>
      </w:r>
      <w:r w:rsidR="002362B4" w:rsidRPr="00B77F67">
        <w:rPr>
          <w:color w:val="000000" w:themeColor="text1"/>
        </w:rPr>
        <w:t xml:space="preserve"> a model </w:t>
      </w:r>
      <w:r w:rsidR="00645694">
        <w:rPr>
          <w:color w:val="000000" w:themeColor="text1"/>
        </w:rPr>
        <w:t>can</w:t>
      </w:r>
      <w:r w:rsidR="002362B4" w:rsidRPr="00B77F67">
        <w:rPr>
          <w:color w:val="000000" w:themeColor="text1"/>
        </w:rPr>
        <w:t xml:space="preserve"> </w:t>
      </w:r>
      <w:r w:rsidR="00645694">
        <w:rPr>
          <w:color w:val="000000" w:themeColor="text1"/>
        </w:rPr>
        <w:t>include</w:t>
      </w:r>
      <w:r w:rsidR="002362B4" w:rsidRPr="00B77F67">
        <w:rPr>
          <w:color w:val="000000" w:themeColor="text1"/>
        </w:rPr>
        <w:t xml:space="preserve"> genetic variation for displays and preferences, </w:t>
      </w:r>
      <w:r w:rsidR="00125A7F" w:rsidRPr="00B77F67">
        <w:rPr>
          <w:color w:val="000000" w:themeColor="text1"/>
        </w:rPr>
        <w:t xml:space="preserve">because such </w:t>
      </w:r>
      <w:r w:rsidR="00F04153" w:rsidRPr="00B77F67">
        <w:rPr>
          <w:color w:val="000000" w:themeColor="text1"/>
        </w:rPr>
        <w:t>must exist in order</w:t>
      </w:r>
      <w:r w:rsidR="00125A7F" w:rsidRPr="00B77F67">
        <w:rPr>
          <w:color w:val="000000" w:themeColor="text1"/>
        </w:rPr>
        <w:t xml:space="preserve"> for evolution to occur. B</w:t>
      </w:r>
      <w:r w:rsidR="002362B4" w:rsidRPr="00B77F67">
        <w:rPr>
          <w:color w:val="000000" w:themeColor="text1"/>
        </w:rPr>
        <w:t>ut</w:t>
      </w:r>
      <w:r w:rsidR="00125A7F" w:rsidRPr="00B77F67">
        <w:rPr>
          <w:color w:val="000000" w:themeColor="text1"/>
        </w:rPr>
        <w:t xml:space="preserve"> it does not in</w:t>
      </w:r>
      <w:r w:rsidR="00C51030">
        <w:rPr>
          <w:color w:val="000000" w:themeColor="text1"/>
        </w:rPr>
        <w:t>clude</w:t>
      </w:r>
      <w:r w:rsidR="00125A7F" w:rsidRPr="00B77F67">
        <w:rPr>
          <w:color w:val="000000" w:themeColor="text1"/>
        </w:rPr>
        <w:t xml:space="preserve"> </w:t>
      </w:r>
      <w:r w:rsidR="002362B4" w:rsidRPr="00B77F67">
        <w:rPr>
          <w:color w:val="000000" w:themeColor="text1"/>
        </w:rPr>
        <w:t xml:space="preserve">further evolutionary forces, </w:t>
      </w:r>
      <w:r w:rsidR="00AA6C4E" w:rsidRPr="00B77F67">
        <w:rPr>
          <w:color w:val="000000" w:themeColor="text1"/>
        </w:rPr>
        <w:t>such</w:t>
      </w:r>
      <w:r w:rsidR="00C51030">
        <w:rPr>
          <w:color w:val="000000" w:themeColor="text1"/>
        </w:rPr>
        <w:t xml:space="preserve"> as</w:t>
      </w:r>
      <w:r w:rsidR="002362B4" w:rsidRPr="00B77F67">
        <w:rPr>
          <w:color w:val="000000" w:themeColor="text1"/>
        </w:rPr>
        <w:t xml:space="preserve"> </w:t>
      </w:r>
      <w:r w:rsidR="00AA6C4E" w:rsidRPr="00B77F67">
        <w:rPr>
          <w:color w:val="000000" w:themeColor="text1"/>
        </w:rPr>
        <w:t>natural</w:t>
      </w:r>
      <w:r w:rsidR="002362B4" w:rsidRPr="00B77F67">
        <w:rPr>
          <w:color w:val="000000" w:themeColor="text1"/>
        </w:rPr>
        <w:t xml:space="preserve"> selection on display trait</w:t>
      </w:r>
      <w:r w:rsidR="00125A7F" w:rsidRPr="00B77F67">
        <w:rPr>
          <w:color w:val="000000" w:themeColor="text1"/>
        </w:rPr>
        <w:t>s</w:t>
      </w:r>
      <w:r w:rsidR="002362B4" w:rsidRPr="00B77F67">
        <w:rPr>
          <w:color w:val="000000" w:themeColor="text1"/>
        </w:rPr>
        <w:t xml:space="preserve">. </w:t>
      </w:r>
    </w:p>
    <w:p w14:paraId="11AA05FA" w14:textId="2F1D8436" w:rsidR="002362B4" w:rsidRPr="00B77F67" w:rsidRDefault="00F6422C" w:rsidP="003C498A">
      <w:pPr>
        <w:spacing w:line="480" w:lineRule="auto"/>
        <w:ind w:firstLine="720"/>
        <w:rPr>
          <w:color w:val="000000" w:themeColor="text1"/>
        </w:rPr>
      </w:pPr>
      <w:r w:rsidRPr="00B77F67">
        <w:rPr>
          <w:color w:val="000000" w:themeColor="text1"/>
        </w:rPr>
        <w:t xml:space="preserve">Second, </w:t>
      </w:r>
      <w:r w:rsidR="002362B4" w:rsidRPr="00B77F67">
        <w:rPr>
          <w:color w:val="000000" w:themeColor="text1"/>
        </w:rPr>
        <w:t>null models</w:t>
      </w:r>
      <w:r w:rsidRPr="00B77F67">
        <w:rPr>
          <w:color w:val="000000" w:themeColor="text1"/>
        </w:rPr>
        <w:t xml:space="preserve"> are identical to other models but with some critical parameters set to 0 (</w:t>
      </w:r>
      <w:proofErr w:type="spellStart"/>
      <w:r w:rsidR="00A358B4" w:rsidRPr="00B77F67">
        <w:rPr>
          <w:color w:val="000000" w:themeColor="text1"/>
        </w:rPr>
        <w:t>Prum</w:t>
      </w:r>
      <w:proofErr w:type="spellEnd"/>
      <w:r w:rsidR="00A358B4" w:rsidRPr="00B77F67">
        <w:rPr>
          <w:color w:val="000000" w:themeColor="text1"/>
        </w:rPr>
        <w:t xml:space="preserve"> </w:t>
      </w:r>
      <w:r w:rsidRPr="00B77F67">
        <w:rPr>
          <w:color w:val="000000" w:themeColor="text1"/>
        </w:rPr>
        <w:t xml:space="preserve">2010, </w:t>
      </w:r>
      <w:r w:rsidR="00597717">
        <w:rPr>
          <w:color w:val="000000" w:themeColor="text1"/>
        </w:rPr>
        <w:t xml:space="preserve">p. </w:t>
      </w:r>
      <w:r w:rsidR="00F60C4D" w:rsidRPr="00B77F67">
        <w:rPr>
          <w:color w:val="000000" w:themeColor="text1"/>
        </w:rPr>
        <w:t>3</w:t>
      </w:r>
      <w:r w:rsidRPr="00B77F67">
        <w:rPr>
          <w:color w:val="000000" w:themeColor="text1"/>
        </w:rPr>
        <w:t xml:space="preserve">098). </w:t>
      </w:r>
      <w:r w:rsidR="00A27A66" w:rsidRPr="00B77F67">
        <w:rPr>
          <w:color w:val="000000" w:themeColor="text1"/>
        </w:rPr>
        <w:t xml:space="preserve">This feature makes them useful for testing other models. </w:t>
      </w:r>
      <w:r w:rsidR="0068608E" w:rsidRPr="00B77F67">
        <w:rPr>
          <w:color w:val="000000" w:themeColor="text1"/>
        </w:rPr>
        <w:t xml:space="preserve">If we can explain some phenomenon using a null model, it casts doubt on the idea that </w:t>
      </w:r>
      <w:r w:rsidR="00947908">
        <w:rPr>
          <w:color w:val="000000" w:themeColor="text1"/>
        </w:rPr>
        <w:t>a more</w:t>
      </w:r>
      <w:r w:rsidR="0068608E" w:rsidRPr="00B77F67">
        <w:rPr>
          <w:color w:val="000000" w:themeColor="text1"/>
        </w:rPr>
        <w:t xml:space="preserve"> complex model is a better explanation. If</w:t>
      </w:r>
      <w:r w:rsidR="00947908">
        <w:rPr>
          <w:color w:val="000000" w:themeColor="text1"/>
        </w:rPr>
        <w:t xml:space="preserve"> </w:t>
      </w:r>
      <w:r w:rsidR="0068608E" w:rsidRPr="00B77F67">
        <w:rPr>
          <w:color w:val="000000" w:themeColor="text1"/>
        </w:rPr>
        <w:t>a null model is insufficient to explain the phenomenon under investigation, this support</w:t>
      </w:r>
      <w:r w:rsidR="00947908">
        <w:rPr>
          <w:color w:val="000000" w:themeColor="text1"/>
        </w:rPr>
        <w:t>s</w:t>
      </w:r>
      <w:r w:rsidR="0068608E" w:rsidRPr="00B77F67">
        <w:rPr>
          <w:color w:val="000000" w:themeColor="text1"/>
        </w:rPr>
        <w:t xml:space="preserve"> the idea that another model is </w:t>
      </w:r>
      <w:r w:rsidR="00023281">
        <w:rPr>
          <w:color w:val="000000" w:themeColor="text1"/>
        </w:rPr>
        <w:t>required</w:t>
      </w:r>
      <w:r w:rsidR="0068608E" w:rsidRPr="00B77F67">
        <w:rPr>
          <w:color w:val="000000" w:themeColor="text1"/>
        </w:rPr>
        <w:t xml:space="preserve">. </w:t>
      </w:r>
    </w:p>
    <w:p w14:paraId="24F644E4" w14:textId="7AEFED3C" w:rsidR="00B36185" w:rsidRPr="00B77F67" w:rsidRDefault="00F6422C" w:rsidP="003C498A">
      <w:pPr>
        <w:spacing w:line="480" w:lineRule="auto"/>
        <w:ind w:firstLine="720"/>
        <w:rPr>
          <w:color w:val="000000" w:themeColor="text1"/>
        </w:rPr>
      </w:pPr>
      <w:r w:rsidRPr="00B77F67">
        <w:rPr>
          <w:color w:val="000000" w:themeColor="text1"/>
        </w:rPr>
        <w:t xml:space="preserve">Third, </w:t>
      </w:r>
      <w:r w:rsidR="00B90308" w:rsidRPr="00B77F67">
        <w:rPr>
          <w:color w:val="000000" w:themeColor="text1"/>
        </w:rPr>
        <w:t>null models</w:t>
      </w:r>
      <w:r w:rsidRPr="00B77F67">
        <w:rPr>
          <w:color w:val="000000" w:themeColor="text1"/>
        </w:rPr>
        <w:t xml:space="preserve"> cannot be confirmed, only falsified (</w:t>
      </w:r>
      <w:proofErr w:type="spellStart"/>
      <w:r w:rsidR="00755268" w:rsidRPr="00B77F67">
        <w:rPr>
          <w:color w:val="000000" w:themeColor="text1"/>
        </w:rPr>
        <w:t>Prum</w:t>
      </w:r>
      <w:proofErr w:type="spellEnd"/>
      <w:r w:rsidR="00755268" w:rsidRPr="00B77F67">
        <w:rPr>
          <w:color w:val="000000" w:themeColor="text1"/>
        </w:rPr>
        <w:t xml:space="preserve"> </w:t>
      </w:r>
      <w:r w:rsidRPr="00B77F67">
        <w:rPr>
          <w:color w:val="000000" w:themeColor="text1"/>
        </w:rPr>
        <w:t xml:space="preserve">2010, </w:t>
      </w:r>
      <w:r w:rsidR="0065055F">
        <w:rPr>
          <w:color w:val="000000" w:themeColor="text1"/>
        </w:rPr>
        <w:t xml:space="preserve">p. </w:t>
      </w:r>
      <w:r w:rsidRPr="00B77F67">
        <w:rPr>
          <w:color w:val="000000" w:themeColor="text1"/>
        </w:rPr>
        <w:t>3096</w:t>
      </w:r>
      <w:r w:rsidR="00755268" w:rsidRPr="00B77F67">
        <w:rPr>
          <w:color w:val="000000" w:themeColor="text1"/>
        </w:rPr>
        <w:t xml:space="preserve">; 2017, </w:t>
      </w:r>
      <w:r w:rsidR="0065055F">
        <w:rPr>
          <w:color w:val="000000" w:themeColor="text1"/>
        </w:rPr>
        <w:t xml:space="preserve">p. </w:t>
      </w:r>
      <w:r w:rsidR="00755268" w:rsidRPr="00B77F67">
        <w:rPr>
          <w:color w:val="000000" w:themeColor="text1"/>
        </w:rPr>
        <w:t>71</w:t>
      </w:r>
      <w:r w:rsidR="00D65F42" w:rsidRPr="00B77F67">
        <w:rPr>
          <w:color w:val="000000" w:themeColor="text1"/>
        </w:rPr>
        <w:t xml:space="preserve">). </w:t>
      </w:r>
      <w:r w:rsidR="00D11995">
        <w:rPr>
          <w:color w:val="000000" w:themeColor="text1"/>
        </w:rPr>
        <w:t>N</w:t>
      </w:r>
      <w:r w:rsidR="00755268" w:rsidRPr="00B77F67">
        <w:rPr>
          <w:color w:val="000000" w:themeColor="text1"/>
        </w:rPr>
        <w:t xml:space="preserve">ull models are not tested directly. Instead, they are tools for testing other models. </w:t>
      </w:r>
      <w:r w:rsidR="00C61DB0" w:rsidRPr="00B77F67">
        <w:rPr>
          <w:color w:val="000000" w:themeColor="text1"/>
        </w:rPr>
        <w:t xml:space="preserve">Rejecting a null model </w:t>
      </w:r>
      <w:r w:rsidR="00D11995">
        <w:rPr>
          <w:color w:val="000000" w:themeColor="text1"/>
        </w:rPr>
        <w:t>supports</w:t>
      </w:r>
      <w:r w:rsidR="00C61DB0" w:rsidRPr="00B77F67">
        <w:rPr>
          <w:color w:val="000000" w:themeColor="text1"/>
        </w:rPr>
        <w:t xml:space="preserve"> some alternative model, but failure to reject a null does not </w:t>
      </w:r>
      <w:r w:rsidR="00CA6783">
        <w:rPr>
          <w:color w:val="000000" w:themeColor="text1"/>
        </w:rPr>
        <w:t>confirm it</w:t>
      </w:r>
      <w:r w:rsidR="0089250A" w:rsidRPr="00B77F67">
        <w:rPr>
          <w:color w:val="000000" w:themeColor="text1"/>
        </w:rPr>
        <w:t xml:space="preserve">; it just means the null model cannot be ruled out. </w:t>
      </w:r>
    </w:p>
    <w:p w14:paraId="051AC40D" w14:textId="1BC3904C" w:rsidR="00B36185" w:rsidRPr="00B77F67" w:rsidRDefault="00AA6C4E" w:rsidP="003C498A">
      <w:pPr>
        <w:spacing w:line="480" w:lineRule="auto"/>
        <w:rPr>
          <w:color w:val="000000" w:themeColor="text1"/>
        </w:rPr>
      </w:pPr>
      <w:r w:rsidRPr="00B77F67">
        <w:rPr>
          <w:color w:val="000000" w:themeColor="text1"/>
        </w:rPr>
        <w:tab/>
      </w:r>
      <w:proofErr w:type="spellStart"/>
      <w:r w:rsidRPr="00B77F67">
        <w:rPr>
          <w:color w:val="000000" w:themeColor="text1"/>
        </w:rPr>
        <w:t>Prum</w:t>
      </w:r>
      <w:proofErr w:type="spellEnd"/>
      <w:r w:rsidRPr="00B77F67">
        <w:rPr>
          <w:color w:val="000000" w:themeColor="text1"/>
        </w:rPr>
        <w:t xml:space="preserve"> justifies his claim that the arbitrary </w:t>
      </w:r>
      <w:r w:rsidR="00F22B4A">
        <w:rPr>
          <w:color w:val="000000" w:themeColor="text1"/>
        </w:rPr>
        <w:t>preference</w:t>
      </w:r>
      <w:r w:rsidRPr="00B77F67">
        <w:rPr>
          <w:color w:val="000000" w:themeColor="text1"/>
        </w:rPr>
        <w:t xml:space="preserve"> mechanism should be treated as a null model in sexual selection research by appealing to the way null models are used in </w:t>
      </w:r>
      <w:r w:rsidRPr="00B77F67">
        <w:rPr>
          <w:color w:val="000000" w:themeColor="text1"/>
        </w:rPr>
        <w:lastRenderedPageBreak/>
        <w:t>ecology and molecular evolution</w:t>
      </w:r>
      <w:r w:rsidR="00084B17" w:rsidRPr="00B77F67">
        <w:rPr>
          <w:color w:val="000000" w:themeColor="text1"/>
        </w:rPr>
        <w:t xml:space="preserve"> (2017, </w:t>
      </w:r>
      <w:r w:rsidR="00CA6783">
        <w:rPr>
          <w:color w:val="000000" w:themeColor="text1"/>
        </w:rPr>
        <w:t xml:space="preserve">p. </w:t>
      </w:r>
      <w:r w:rsidR="00084B17" w:rsidRPr="00B77F67">
        <w:rPr>
          <w:color w:val="000000" w:themeColor="text1"/>
        </w:rPr>
        <w:t>75)</w:t>
      </w:r>
      <w:r w:rsidRPr="00B77F67">
        <w:rPr>
          <w:color w:val="000000" w:themeColor="text1"/>
        </w:rPr>
        <w:t xml:space="preserve">. </w:t>
      </w:r>
      <w:r w:rsidR="004E4B0D" w:rsidRPr="00B77F67">
        <w:rPr>
          <w:color w:val="000000" w:themeColor="text1"/>
        </w:rPr>
        <w:t xml:space="preserve">Ecologists use </w:t>
      </w:r>
      <w:r w:rsidR="00A65B03" w:rsidRPr="00B77F67">
        <w:rPr>
          <w:color w:val="000000" w:themeColor="text1"/>
        </w:rPr>
        <w:t>null models</w:t>
      </w:r>
      <w:r w:rsidR="004E4B0D" w:rsidRPr="00B77F67">
        <w:rPr>
          <w:color w:val="000000" w:themeColor="text1"/>
        </w:rPr>
        <w:t xml:space="preserve"> to test hypotheses about what causes patterns of species abundance in an ecosystem.</w:t>
      </w:r>
      <w:r w:rsidR="00A65B03" w:rsidRPr="00B77F67">
        <w:rPr>
          <w:color w:val="000000" w:themeColor="text1"/>
        </w:rPr>
        <w:t xml:space="preserve"> </w:t>
      </w:r>
      <w:r w:rsidR="00CA6783">
        <w:rPr>
          <w:color w:val="000000" w:themeColor="text1"/>
        </w:rPr>
        <w:t xml:space="preserve">They want to know </w:t>
      </w:r>
      <w:r w:rsidR="00A65B03" w:rsidRPr="00B77F67">
        <w:rPr>
          <w:color w:val="000000" w:themeColor="text1"/>
        </w:rPr>
        <w:t xml:space="preserve">whether patterns of species abundance are caused by </w:t>
      </w:r>
      <w:r w:rsidR="00CA6783">
        <w:rPr>
          <w:color w:val="000000" w:themeColor="text1"/>
        </w:rPr>
        <w:t xml:space="preserve">interspecific </w:t>
      </w:r>
      <w:r w:rsidR="00A65B03" w:rsidRPr="00B77F67">
        <w:rPr>
          <w:color w:val="000000" w:themeColor="text1"/>
        </w:rPr>
        <w:t xml:space="preserve">competition. </w:t>
      </w:r>
      <w:r w:rsidR="00F04153" w:rsidRPr="00B77F67">
        <w:rPr>
          <w:color w:val="000000" w:themeColor="text1"/>
        </w:rPr>
        <w:t>They test this hypothesis by</w:t>
      </w:r>
      <w:r w:rsidR="00A65B03" w:rsidRPr="00B77F67">
        <w:rPr>
          <w:color w:val="000000" w:themeColor="text1"/>
        </w:rPr>
        <w:t xml:space="preserve"> compar</w:t>
      </w:r>
      <w:r w:rsidR="00F04153" w:rsidRPr="00B77F67">
        <w:rPr>
          <w:color w:val="000000" w:themeColor="text1"/>
        </w:rPr>
        <w:t>ing</w:t>
      </w:r>
      <w:r w:rsidR="00A65B03" w:rsidRPr="00B77F67">
        <w:rPr>
          <w:color w:val="000000" w:themeColor="text1"/>
        </w:rPr>
        <w:t xml:space="preserve"> data about species abundance to a null model. The null model predicts </w:t>
      </w:r>
      <w:r w:rsidR="00CA6173">
        <w:rPr>
          <w:color w:val="000000" w:themeColor="text1"/>
        </w:rPr>
        <w:t>how</w:t>
      </w:r>
      <w:r w:rsidR="00A65B03" w:rsidRPr="00B77F67">
        <w:rPr>
          <w:color w:val="000000" w:themeColor="text1"/>
        </w:rPr>
        <w:t xml:space="preserve"> patterns of species abundance would look </w:t>
      </w:r>
      <w:r w:rsidR="00857F3B">
        <w:rPr>
          <w:color w:val="000000" w:themeColor="text1"/>
        </w:rPr>
        <w:t xml:space="preserve">in </w:t>
      </w:r>
      <w:r w:rsidR="00A65B03" w:rsidRPr="00B77F67">
        <w:rPr>
          <w:color w:val="000000" w:themeColor="text1"/>
        </w:rPr>
        <w:t xml:space="preserve">the absence of </w:t>
      </w:r>
      <w:r w:rsidR="004F47DE">
        <w:rPr>
          <w:color w:val="000000" w:themeColor="text1"/>
        </w:rPr>
        <w:t xml:space="preserve">interspecific </w:t>
      </w:r>
      <w:r w:rsidR="00A65B03" w:rsidRPr="00B77F67">
        <w:rPr>
          <w:color w:val="000000" w:themeColor="text1"/>
        </w:rPr>
        <w:t>competit</w:t>
      </w:r>
      <w:r w:rsidR="004F47DE">
        <w:rPr>
          <w:color w:val="000000" w:themeColor="text1"/>
        </w:rPr>
        <w:t>ion</w:t>
      </w:r>
      <w:r w:rsidR="00A65B03" w:rsidRPr="00B77F67">
        <w:rPr>
          <w:color w:val="000000" w:themeColor="text1"/>
        </w:rPr>
        <w:t>. If the data is similar to the null model</w:t>
      </w:r>
      <w:r w:rsidR="00153823">
        <w:rPr>
          <w:color w:val="000000" w:themeColor="text1"/>
        </w:rPr>
        <w:t>’s predictions</w:t>
      </w:r>
      <w:r w:rsidR="00A65B03" w:rsidRPr="00B77F67">
        <w:rPr>
          <w:color w:val="000000" w:themeColor="text1"/>
        </w:rPr>
        <w:t xml:space="preserve">, ecologists </w:t>
      </w:r>
      <w:r w:rsidR="00153823">
        <w:rPr>
          <w:color w:val="000000" w:themeColor="text1"/>
        </w:rPr>
        <w:t>consider it</w:t>
      </w:r>
      <w:r w:rsidR="00A65B03" w:rsidRPr="00B77F67">
        <w:rPr>
          <w:color w:val="000000" w:themeColor="text1"/>
        </w:rPr>
        <w:t xml:space="preserve"> a reason not to attribute actual patterns of abundance to competition. But if the data and the model predictions diverge, this </w:t>
      </w:r>
      <w:r w:rsidR="00153823">
        <w:rPr>
          <w:color w:val="000000" w:themeColor="text1"/>
        </w:rPr>
        <w:t>supports</w:t>
      </w:r>
      <w:r w:rsidR="00A65B03" w:rsidRPr="00B77F67">
        <w:rPr>
          <w:color w:val="000000" w:themeColor="text1"/>
        </w:rPr>
        <w:t xml:space="preserve"> the idea that competition determines patterns of species abundance</w:t>
      </w:r>
      <w:r w:rsidR="00B02106" w:rsidRPr="00B77F67">
        <w:rPr>
          <w:color w:val="000000" w:themeColor="text1"/>
        </w:rPr>
        <w:t>.</w:t>
      </w:r>
    </w:p>
    <w:p w14:paraId="50151DCF" w14:textId="0E9D2D4B" w:rsidR="00B02106" w:rsidRPr="00B77F67" w:rsidRDefault="00B02106" w:rsidP="003C498A">
      <w:pPr>
        <w:spacing w:line="480" w:lineRule="auto"/>
        <w:rPr>
          <w:color w:val="000000" w:themeColor="text1"/>
        </w:rPr>
      </w:pPr>
      <w:r w:rsidRPr="00B77F67">
        <w:rPr>
          <w:color w:val="000000" w:themeColor="text1"/>
        </w:rPr>
        <w:tab/>
      </w:r>
      <w:r w:rsidR="009C4277" w:rsidRPr="00B77F67">
        <w:rPr>
          <w:color w:val="000000" w:themeColor="text1"/>
        </w:rPr>
        <w:t xml:space="preserve">Null models are used in </w:t>
      </w:r>
      <w:r w:rsidR="00AE68D0" w:rsidRPr="00B77F67">
        <w:rPr>
          <w:color w:val="000000" w:themeColor="text1"/>
        </w:rPr>
        <w:t xml:space="preserve">a </w:t>
      </w:r>
      <w:r w:rsidR="009C4277" w:rsidRPr="00B77F67">
        <w:rPr>
          <w:color w:val="000000" w:themeColor="text1"/>
        </w:rPr>
        <w:t>similar way</w:t>
      </w:r>
      <w:r w:rsidR="00AE68D0" w:rsidRPr="00B77F67">
        <w:rPr>
          <w:color w:val="000000" w:themeColor="text1"/>
        </w:rPr>
        <w:t xml:space="preserve"> </w:t>
      </w:r>
      <w:r w:rsidR="009C4277" w:rsidRPr="00B77F67">
        <w:rPr>
          <w:color w:val="000000" w:themeColor="text1"/>
        </w:rPr>
        <w:t>in molecular evolution</w:t>
      </w:r>
      <w:r w:rsidR="00F04153" w:rsidRPr="00B77F67">
        <w:rPr>
          <w:color w:val="000000" w:themeColor="text1"/>
        </w:rPr>
        <w:t xml:space="preserve"> research</w:t>
      </w:r>
      <w:r w:rsidR="004F47DE">
        <w:rPr>
          <w:color w:val="000000" w:themeColor="text1"/>
        </w:rPr>
        <w:t xml:space="preserve">, where </w:t>
      </w:r>
      <w:r w:rsidR="00930154" w:rsidRPr="00B77F67">
        <w:rPr>
          <w:color w:val="000000" w:themeColor="text1"/>
        </w:rPr>
        <w:t xml:space="preserve">researchers </w:t>
      </w:r>
      <w:r w:rsidR="00D60EB3">
        <w:rPr>
          <w:color w:val="000000" w:themeColor="text1"/>
        </w:rPr>
        <w:t>investigate</w:t>
      </w:r>
      <w:r w:rsidR="00930154" w:rsidRPr="00B77F67">
        <w:rPr>
          <w:color w:val="000000" w:themeColor="text1"/>
        </w:rPr>
        <w:t xml:space="preserve"> </w:t>
      </w:r>
      <w:r w:rsidR="004F47DE">
        <w:rPr>
          <w:color w:val="000000" w:themeColor="text1"/>
        </w:rPr>
        <w:t xml:space="preserve">changes in </w:t>
      </w:r>
      <w:r w:rsidR="00930154" w:rsidRPr="00B77F67">
        <w:rPr>
          <w:color w:val="000000" w:themeColor="text1"/>
        </w:rPr>
        <w:t>gene frequenc</w:t>
      </w:r>
      <w:r w:rsidR="004F47DE">
        <w:rPr>
          <w:color w:val="000000" w:themeColor="text1"/>
        </w:rPr>
        <w:t>ies</w:t>
      </w:r>
      <w:r w:rsidR="00930154" w:rsidRPr="00B77F67">
        <w:rPr>
          <w:color w:val="000000" w:themeColor="text1"/>
        </w:rPr>
        <w:t xml:space="preserve"> over time. </w:t>
      </w:r>
      <w:r w:rsidR="00D60EB3">
        <w:rPr>
          <w:color w:val="000000" w:themeColor="text1"/>
        </w:rPr>
        <w:t>T</w:t>
      </w:r>
      <w:r w:rsidR="00930154" w:rsidRPr="00B77F67">
        <w:rPr>
          <w:color w:val="000000" w:themeColor="text1"/>
        </w:rPr>
        <w:t>o test the hypothesis that natural selection drives changes in gene frequencies, they</w:t>
      </w:r>
      <w:r w:rsidR="00EF34C1" w:rsidRPr="00B77F67">
        <w:rPr>
          <w:color w:val="000000" w:themeColor="text1"/>
        </w:rPr>
        <w:t xml:space="preserve"> use null models in which gene frequencies are only allowed to change as a result of stochastic processes. </w:t>
      </w:r>
      <w:r w:rsidR="00C44188" w:rsidRPr="00B77F67">
        <w:rPr>
          <w:color w:val="000000" w:themeColor="text1"/>
        </w:rPr>
        <w:t>If the null model predicts gene frequenc</w:t>
      </w:r>
      <w:r w:rsidR="004F47DE">
        <w:rPr>
          <w:color w:val="000000" w:themeColor="text1"/>
        </w:rPr>
        <w:t xml:space="preserve">y </w:t>
      </w:r>
      <w:r w:rsidR="004F47DE" w:rsidRPr="00B77F67">
        <w:rPr>
          <w:color w:val="000000" w:themeColor="text1"/>
        </w:rPr>
        <w:t>patterns</w:t>
      </w:r>
      <w:r w:rsidR="00C44188" w:rsidRPr="00B77F67">
        <w:rPr>
          <w:color w:val="000000" w:themeColor="text1"/>
        </w:rPr>
        <w:t xml:space="preserve"> that closely resemble actual patterns, this tells against the idea that natural selection is responsible for these patterns. If the null model predicts patterns of change in gene frequencies that diverge from actual patterns of change, researchers take this as a reason to think that natural selection is indeed responsible for these patterns. </w:t>
      </w:r>
    </w:p>
    <w:p w14:paraId="5FD6995A" w14:textId="3DFB92AC" w:rsidR="002B0231" w:rsidRPr="00B77F67" w:rsidRDefault="002B0231" w:rsidP="003C498A">
      <w:pPr>
        <w:spacing w:line="480" w:lineRule="auto"/>
        <w:rPr>
          <w:color w:val="000000" w:themeColor="text1"/>
        </w:rPr>
      </w:pPr>
      <w:r w:rsidRPr="00B77F67">
        <w:rPr>
          <w:color w:val="000000" w:themeColor="text1"/>
        </w:rPr>
        <w:tab/>
        <w:t xml:space="preserve">In both ecology and molecular evolution, the introduction of null models has been controversial but </w:t>
      </w:r>
      <w:r w:rsidR="00A25D90" w:rsidRPr="00B77F67">
        <w:rPr>
          <w:color w:val="000000" w:themeColor="text1"/>
        </w:rPr>
        <w:t>fruitful</w:t>
      </w:r>
      <w:r w:rsidRPr="00B77F67">
        <w:rPr>
          <w:color w:val="000000" w:themeColor="text1"/>
        </w:rPr>
        <w:t>.</w:t>
      </w:r>
      <w:r w:rsidR="00074FC4" w:rsidRPr="00B77F67">
        <w:rPr>
          <w:color w:val="000000" w:themeColor="text1"/>
        </w:rPr>
        <w:t xml:space="preserve"> Null models provide a way to test assumptions that were previously taken for granted. </w:t>
      </w:r>
      <w:r w:rsidR="0047155A" w:rsidRPr="00B77F67">
        <w:rPr>
          <w:color w:val="000000" w:themeColor="text1"/>
        </w:rPr>
        <w:t xml:space="preserve">In light of this, </w:t>
      </w:r>
      <w:proofErr w:type="spellStart"/>
      <w:r w:rsidR="0047155A" w:rsidRPr="00B77F67">
        <w:rPr>
          <w:color w:val="000000" w:themeColor="text1"/>
        </w:rPr>
        <w:t>Prum</w:t>
      </w:r>
      <w:proofErr w:type="spellEnd"/>
      <w:r w:rsidR="0047155A" w:rsidRPr="00B77F67">
        <w:rPr>
          <w:color w:val="000000" w:themeColor="text1"/>
        </w:rPr>
        <w:t xml:space="preserve"> argues that sexual selection research needs to </w:t>
      </w:r>
      <w:r w:rsidR="004F47DE">
        <w:rPr>
          <w:color w:val="000000" w:themeColor="text1"/>
        </w:rPr>
        <w:t>adopt</w:t>
      </w:r>
      <w:r w:rsidR="0047155A" w:rsidRPr="00B77F67">
        <w:rPr>
          <w:color w:val="000000" w:themeColor="text1"/>
        </w:rPr>
        <w:t xml:space="preserve"> </w:t>
      </w:r>
      <w:r w:rsidR="00D60EB3">
        <w:rPr>
          <w:color w:val="000000" w:themeColor="text1"/>
        </w:rPr>
        <w:t xml:space="preserve">a </w:t>
      </w:r>
      <w:r w:rsidR="0047155A" w:rsidRPr="00B77F67">
        <w:rPr>
          <w:color w:val="000000" w:themeColor="text1"/>
        </w:rPr>
        <w:t xml:space="preserve">null model as well, and that because the arbitrary </w:t>
      </w:r>
      <w:r w:rsidR="00F22B4A">
        <w:rPr>
          <w:color w:val="000000" w:themeColor="text1"/>
        </w:rPr>
        <w:t>preference</w:t>
      </w:r>
      <w:r w:rsidR="0047155A" w:rsidRPr="00B77F67">
        <w:rPr>
          <w:color w:val="000000" w:themeColor="text1"/>
        </w:rPr>
        <w:t xml:space="preserve"> mechanism is a simplified </w:t>
      </w:r>
      <w:r w:rsidR="0047155A" w:rsidRPr="00B77F67">
        <w:rPr>
          <w:color w:val="000000" w:themeColor="text1"/>
        </w:rPr>
        <w:lastRenderedPageBreak/>
        <w:t xml:space="preserve">version of </w:t>
      </w:r>
      <w:r w:rsidR="00436D4B" w:rsidRPr="00B77F67">
        <w:rPr>
          <w:color w:val="000000" w:themeColor="text1"/>
        </w:rPr>
        <w:t>other sexual selection mechanisms</w:t>
      </w:r>
      <w:r w:rsidR="0047155A" w:rsidRPr="00B77F67">
        <w:rPr>
          <w:color w:val="000000" w:themeColor="text1"/>
        </w:rPr>
        <w:t xml:space="preserve">, it is the appropriate null model for testing </w:t>
      </w:r>
      <w:r w:rsidR="00C8470D">
        <w:rPr>
          <w:color w:val="000000" w:themeColor="text1"/>
        </w:rPr>
        <w:t>hypotheses about these explanations</w:t>
      </w:r>
      <w:r w:rsidR="0047155A" w:rsidRPr="00B77F67">
        <w:rPr>
          <w:color w:val="000000" w:themeColor="text1"/>
        </w:rPr>
        <w:t xml:space="preserve">. </w:t>
      </w:r>
    </w:p>
    <w:p w14:paraId="086527BB" w14:textId="4F0C17D0" w:rsidR="008B3A84" w:rsidRPr="00B77F67" w:rsidRDefault="00F3693F" w:rsidP="00936FC9">
      <w:pPr>
        <w:spacing w:line="480" w:lineRule="auto"/>
        <w:rPr>
          <w:color w:val="000000" w:themeColor="text1"/>
        </w:rPr>
      </w:pPr>
      <w:r w:rsidRPr="00B77F67">
        <w:rPr>
          <w:color w:val="000000" w:themeColor="text1"/>
        </w:rPr>
        <w:tab/>
      </w:r>
      <w:r w:rsidR="00DF561E">
        <w:rPr>
          <w:color w:val="000000" w:themeColor="text1"/>
        </w:rPr>
        <w:t xml:space="preserve">But </w:t>
      </w:r>
      <w:proofErr w:type="spellStart"/>
      <w:r w:rsidR="00DF561E">
        <w:rPr>
          <w:color w:val="000000" w:themeColor="text1"/>
        </w:rPr>
        <w:t>Prum’s</w:t>
      </w:r>
      <w:proofErr w:type="spellEnd"/>
      <w:r w:rsidR="00DF561E">
        <w:rPr>
          <w:color w:val="000000" w:themeColor="text1"/>
        </w:rPr>
        <w:t xml:space="preserve"> view is not merely that sexual selection research should adopt </w:t>
      </w:r>
      <w:r w:rsidR="00373395" w:rsidRPr="00B77F67">
        <w:rPr>
          <w:color w:val="000000" w:themeColor="text1"/>
        </w:rPr>
        <w:t xml:space="preserve">the arbitrary </w:t>
      </w:r>
      <w:r w:rsidR="00F22B4A">
        <w:rPr>
          <w:color w:val="000000" w:themeColor="text1"/>
        </w:rPr>
        <w:t>preference</w:t>
      </w:r>
      <w:r w:rsidR="00373395" w:rsidRPr="00B77F67">
        <w:rPr>
          <w:color w:val="000000" w:themeColor="text1"/>
        </w:rPr>
        <w:t xml:space="preserve"> mechanism as a null model</w:t>
      </w:r>
      <w:r w:rsidR="00DF561E">
        <w:rPr>
          <w:color w:val="000000" w:themeColor="text1"/>
        </w:rPr>
        <w:t xml:space="preserve">. He further </w:t>
      </w:r>
      <w:r w:rsidR="00936FC9">
        <w:rPr>
          <w:color w:val="000000" w:themeColor="text1"/>
        </w:rPr>
        <w:t>claims</w:t>
      </w:r>
      <w:r w:rsidR="00373395" w:rsidRPr="00B77F67">
        <w:rPr>
          <w:color w:val="000000" w:themeColor="text1"/>
        </w:rPr>
        <w:t xml:space="preserve"> that</w:t>
      </w:r>
      <w:r w:rsidR="009C054B" w:rsidRPr="00B77F67">
        <w:rPr>
          <w:color w:val="000000" w:themeColor="text1"/>
        </w:rPr>
        <w:t xml:space="preserve"> until the</w:t>
      </w:r>
      <w:r w:rsidR="00C508D3">
        <w:rPr>
          <w:color w:val="000000" w:themeColor="text1"/>
        </w:rPr>
        <w:t>y can reject the</w:t>
      </w:r>
      <w:r w:rsidR="009C054B" w:rsidRPr="00B77F67">
        <w:rPr>
          <w:color w:val="000000" w:themeColor="text1"/>
        </w:rPr>
        <w:t xml:space="preserve"> null model, </w:t>
      </w:r>
      <w:r w:rsidR="00DF561E">
        <w:rPr>
          <w:color w:val="000000" w:themeColor="text1"/>
        </w:rPr>
        <w:t>researchers</w:t>
      </w:r>
      <w:r w:rsidR="00373395" w:rsidRPr="00B77F67">
        <w:rPr>
          <w:color w:val="000000" w:themeColor="text1"/>
        </w:rPr>
        <w:t xml:space="preserve"> should </w:t>
      </w:r>
      <w:r w:rsidR="009C054B" w:rsidRPr="00B77F67">
        <w:rPr>
          <w:color w:val="000000" w:themeColor="text1"/>
        </w:rPr>
        <w:t>accept</w:t>
      </w:r>
      <w:r w:rsidR="00373395" w:rsidRPr="00B77F67">
        <w:rPr>
          <w:color w:val="000000" w:themeColor="text1"/>
        </w:rPr>
        <w:t xml:space="preserve"> </w:t>
      </w:r>
      <w:r w:rsidR="009C054B" w:rsidRPr="00B77F67">
        <w:rPr>
          <w:color w:val="000000" w:themeColor="text1"/>
        </w:rPr>
        <w:t xml:space="preserve">the arbitrary </w:t>
      </w:r>
      <w:r w:rsidR="00F22B4A">
        <w:rPr>
          <w:color w:val="000000" w:themeColor="text1"/>
        </w:rPr>
        <w:t>preference</w:t>
      </w:r>
      <w:r w:rsidR="009C054B" w:rsidRPr="00B77F67">
        <w:rPr>
          <w:color w:val="000000" w:themeColor="text1"/>
        </w:rPr>
        <w:t xml:space="preserve"> mechanism</w:t>
      </w:r>
      <w:r w:rsidR="00373395" w:rsidRPr="00B77F67">
        <w:rPr>
          <w:color w:val="000000" w:themeColor="text1"/>
        </w:rPr>
        <w:t xml:space="preserve"> </w:t>
      </w:r>
      <w:r w:rsidR="009C054B" w:rsidRPr="00B77F67">
        <w:rPr>
          <w:color w:val="000000" w:themeColor="text1"/>
        </w:rPr>
        <w:t>a</w:t>
      </w:r>
      <w:r w:rsidR="00373395" w:rsidRPr="00B77F67">
        <w:rPr>
          <w:color w:val="000000" w:themeColor="text1"/>
        </w:rPr>
        <w:t>s the best explanation for the evolution of display traits and preferences</w:t>
      </w:r>
      <w:r w:rsidR="00C508D3">
        <w:rPr>
          <w:color w:val="000000" w:themeColor="text1"/>
        </w:rPr>
        <w:t xml:space="preserve"> (2010, p. 3096).</w:t>
      </w:r>
      <w:r w:rsidR="002A0595">
        <w:rPr>
          <w:color w:val="000000" w:themeColor="text1"/>
        </w:rPr>
        <w:t xml:space="preserve"> </w:t>
      </w:r>
      <w:r w:rsidR="00936FC9">
        <w:rPr>
          <w:color w:val="000000" w:themeColor="text1"/>
        </w:rPr>
        <w:t>In support of this claim, he argues that</w:t>
      </w:r>
      <w:r w:rsidR="00084B17" w:rsidRPr="00B77F67">
        <w:rPr>
          <w:color w:val="000000" w:themeColor="text1"/>
        </w:rPr>
        <w:t xml:space="preserve"> </w:t>
      </w:r>
      <w:r w:rsidR="009C054B" w:rsidRPr="00B77F67">
        <w:rPr>
          <w:color w:val="000000" w:themeColor="text1"/>
        </w:rPr>
        <w:t>it is possible for</w:t>
      </w:r>
      <w:r w:rsidR="00084B17" w:rsidRPr="00B77F67">
        <w:rPr>
          <w:color w:val="000000" w:themeColor="text1"/>
        </w:rPr>
        <w:t xml:space="preserve"> the arbitrary </w:t>
      </w:r>
      <w:r w:rsidR="00F22B4A">
        <w:rPr>
          <w:color w:val="000000" w:themeColor="text1"/>
        </w:rPr>
        <w:t>preference</w:t>
      </w:r>
      <w:r w:rsidR="00084B17" w:rsidRPr="00B77F67">
        <w:rPr>
          <w:color w:val="000000" w:themeColor="text1"/>
        </w:rPr>
        <w:t xml:space="preserve"> mechanism </w:t>
      </w:r>
      <w:r w:rsidR="009C054B" w:rsidRPr="00B77F67">
        <w:rPr>
          <w:color w:val="000000" w:themeColor="text1"/>
        </w:rPr>
        <w:t>to occur in nature</w:t>
      </w:r>
      <w:r w:rsidR="00084B17" w:rsidRPr="00B77F67">
        <w:rPr>
          <w:color w:val="000000" w:themeColor="text1"/>
        </w:rPr>
        <w:t xml:space="preserve">, </w:t>
      </w:r>
      <w:r w:rsidR="002A0595">
        <w:rPr>
          <w:color w:val="000000" w:themeColor="text1"/>
        </w:rPr>
        <w:t>but</w:t>
      </w:r>
      <w:r w:rsidR="00084B17" w:rsidRPr="00B77F67">
        <w:rPr>
          <w:color w:val="000000" w:themeColor="text1"/>
        </w:rPr>
        <w:t xml:space="preserve"> impossible to </w:t>
      </w:r>
      <w:r w:rsidR="002A0595">
        <w:rPr>
          <w:color w:val="000000" w:themeColor="text1"/>
        </w:rPr>
        <w:t>confirm particular instances of it</w:t>
      </w:r>
      <w:r w:rsidR="00084B17" w:rsidRPr="00B77F67">
        <w:rPr>
          <w:color w:val="000000" w:themeColor="text1"/>
        </w:rPr>
        <w:t xml:space="preserve">. Demanding </w:t>
      </w:r>
      <w:r w:rsidR="002A0595">
        <w:rPr>
          <w:color w:val="000000" w:themeColor="text1"/>
        </w:rPr>
        <w:t>confirmation</w:t>
      </w:r>
      <w:r w:rsidR="00084B17" w:rsidRPr="00B77F67">
        <w:rPr>
          <w:color w:val="000000" w:themeColor="text1"/>
        </w:rPr>
        <w:t xml:space="preserve"> is, therefore, unreasonable (2017, pp. 71-2). </w:t>
      </w:r>
      <w:r w:rsidR="00936FC9">
        <w:rPr>
          <w:color w:val="000000" w:themeColor="text1"/>
        </w:rPr>
        <w:t>He also says</w:t>
      </w:r>
      <w:r w:rsidR="00084B17" w:rsidRPr="00B77F67">
        <w:rPr>
          <w:color w:val="000000" w:themeColor="text1"/>
        </w:rPr>
        <w:t xml:space="preserve"> the arbitrary </w:t>
      </w:r>
      <w:r w:rsidR="00F22B4A">
        <w:rPr>
          <w:color w:val="000000" w:themeColor="text1"/>
        </w:rPr>
        <w:t>preference</w:t>
      </w:r>
      <w:r w:rsidR="00084B17" w:rsidRPr="00B77F67">
        <w:rPr>
          <w:color w:val="000000" w:themeColor="text1"/>
        </w:rPr>
        <w:t xml:space="preserve"> mechanism represents </w:t>
      </w:r>
      <w:r w:rsidR="002A0595">
        <w:rPr>
          <w:color w:val="000000" w:themeColor="text1"/>
        </w:rPr>
        <w:t>biolog</w:t>
      </w:r>
      <w:r w:rsidR="00936FC9">
        <w:rPr>
          <w:color w:val="000000" w:themeColor="text1"/>
        </w:rPr>
        <w:t>i</w:t>
      </w:r>
      <w:r w:rsidR="002A0595">
        <w:rPr>
          <w:color w:val="000000" w:themeColor="text1"/>
        </w:rPr>
        <w:t>sts’</w:t>
      </w:r>
      <w:r w:rsidR="00084B17" w:rsidRPr="00B77F67">
        <w:rPr>
          <w:color w:val="000000" w:themeColor="text1"/>
        </w:rPr>
        <w:t xml:space="preserve"> best guess about what is going on in nature in the absence of additional evolutionary forces: “It describes how evolution by mate choice works when nothing special is happening—that is, when mates are choosing what they prefer, period” (2017, p. 71). In light of these considerations, </w:t>
      </w:r>
      <w:r w:rsidR="002A0595">
        <w:rPr>
          <w:color w:val="000000" w:themeColor="text1"/>
        </w:rPr>
        <w:t>researchers</w:t>
      </w:r>
      <w:r w:rsidR="00084B17" w:rsidRPr="00B77F67">
        <w:rPr>
          <w:color w:val="000000" w:themeColor="text1"/>
        </w:rPr>
        <w:t xml:space="preserve"> should not seek to </w:t>
      </w:r>
      <w:r w:rsidR="00FB0103" w:rsidRPr="00B77F67">
        <w:rPr>
          <w:color w:val="000000" w:themeColor="text1"/>
        </w:rPr>
        <w:t xml:space="preserve">offer proof for </w:t>
      </w:r>
      <w:r w:rsidR="00084B17" w:rsidRPr="00B77F67">
        <w:rPr>
          <w:color w:val="000000" w:themeColor="text1"/>
        </w:rPr>
        <w:t xml:space="preserve">the arbitrary </w:t>
      </w:r>
      <w:r w:rsidR="00F22B4A">
        <w:rPr>
          <w:color w:val="000000" w:themeColor="text1"/>
        </w:rPr>
        <w:t>preference</w:t>
      </w:r>
      <w:r w:rsidR="00084B17" w:rsidRPr="00B77F67">
        <w:rPr>
          <w:color w:val="000000" w:themeColor="text1"/>
        </w:rPr>
        <w:t xml:space="preserve"> mechanism. </w:t>
      </w:r>
      <w:r w:rsidR="002A0595">
        <w:rPr>
          <w:color w:val="000000" w:themeColor="text1"/>
        </w:rPr>
        <w:t>They</w:t>
      </w:r>
      <w:r w:rsidR="00084B17" w:rsidRPr="00B77F67">
        <w:rPr>
          <w:color w:val="000000" w:themeColor="text1"/>
        </w:rPr>
        <w:t xml:space="preserve"> should only seek to reject it</w:t>
      </w:r>
      <w:r w:rsidR="00FB0103" w:rsidRPr="00B77F67">
        <w:rPr>
          <w:color w:val="000000" w:themeColor="text1"/>
        </w:rPr>
        <w:t xml:space="preserve">. </w:t>
      </w:r>
      <w:r w:rsidR="00936FC9">
        <w:rPr>
          <w:color w:val="000000" w:themeColor="text1"/>
        </w:rPr>
        <w:t>W</w:t>
      </w:r>
      <w:r w:rsidR="00084B17" w:rsidRPr="00B77F67">
        <w:rPr>
          <w:color w:val="000000" w:themeColor="text1"/>
        </w:rPr>
        <w:t xml:space="preserve">hen </w:t>
      </w:r>
      <w:r w:rsidR="002A0595">
        <w:rPr>
          <w:color w:val="000000" w:themeColor="text1"/>
        </w:rPr>
        <w:t>they</w:t>
      </w:r>
      <w:r w:rsidR="00084B17" w:rsidRPr="00B77F67">
        <w:rPr>
          <w:color w:val="000000" w:themeColor="text1"/>
        </w:rPr>
        <w:t xml:space="preserve"> cannot</w:t>
      </w:r>
      <w:r w:rsidR="00FB0103" w:rsidRPr="00B77F67">
        <w:rPr>
          <w:color w:val="000000" w:themeColor="text1"/>
        </w:rPr>
        <w:t xml:space="preserve"> reject it</w:t>
      </w:r>
      <w:r w:rsidR="00084B17" w:rsidRPr="00B77F67">
        <w:rPr>
          <w:color w:val="000000" w:themeColor="text1"/>
        </w:rPr>
        <w:t xml:space="preserve">, </w:t>
      </w:r>
      <w:r w:rsidR="002A0595">
        <w:rPr>
          <w:color w:val="000000" w:themeColor="text1"/>
        </w:rPr>
        <w:t>they</w:t>
      </w:r>
      <w:r w:rsidR="00084B17" w:rsidRPr="00B77F67">
        <w:rPr>
          <w:color w:val="000000" w:themeColor="text1"/>
        </w:rPr>
        <w:t xml:space="preserve"> should accept it. </w:t>
      </w:r>
    </w:p>
    <w:p w14:paraId="2A21ADB5" w14:textId="4C1F1018" w:rsidR="00B36185" w:rsidRPr="00B77F67" w:rsidRDefault="005349F8" w:rsidP="00D357AE">
      <w:pPr>
        <w:spacing w:line="480" w:lineRule="auto"/>
        <w:ind w:firstLine="720"/>
        <w:rPr>
          <w:color w:val="000000" w:themeColor="text1"/>
        </w:rPr>
      </w:pPr>
      <w:proofErr w:type="spellStart"/>
      <w:r w:rsidRPr="00B77F67">
        <w:rPr>
          <w:color w:val="000000" w:themeColor="text1"/>
        </w:rPr>
        <w:t>Prum</w:t>
      </w:r>
      <w:proofErr w:type="spellEnd"/>
      <w:r w:rsidR="001A72E7" w:rsidRPr="00B77F67">
        <w:rPr>
          <w:color w:val="000000" w:themeColor="text1"/>
        </w:rPr>
        <w:t xml:space="preserve"> </w:t>
      </w:r>
      <w:r w:rsidR="00D357AE">
        <w:rPr>
          <w:color w:val="000000" w:themeColor="text1"/>
        </w:rPr>
        <w:t xml:space="preserve">is wrong that </w:t>
      </w:r>
      <w:r w:rsidR="001A72E7" w:rsidRPr="00B77F67">
        <w:rPr>
          <w:color w:val="000000" w:themeColor="text1"/>
        </w:rPr>
        <w:t xml:space="preserve">the arbitrary </w:t>
      </w:r>
      <w:r w:rsidR="00F22B4A">
        <w:rPr>
          <w:color w:val="000000" w:themeColor="text1"/>
        </w:rPr>
        <w:t>preference</w:t>
      </w:r>
      <w:r w:rsidR="001A72E7" w:rsidRPr="00B77F67">
        <w:rPr>
          <w:color w:val="000000" w:themeColor="text1"/>
        </w:rPr>
        <w:t xml:space="preserve"> mechanism </w:t>
      </w:r>
      <w:r w:rsidR="00D357AE">
        <w:rPr>
          <w:color w:val="000000" w:themeColor="text1"/>
        </w:rPr>
        <w:t>should enjoy such privilege.</w:t>
      </w:r>
      <w:r w:rsidR="001A72E7" w:rsidRPr="00B77F67">
        <w:rPr>
          <w:color w:val="000000" w:themeColor="text1"/>
        </w:rPr>
        <w:t xml:space="preserve"> </w:t>
      </w:r>
      <w:r w:rsidR="00D357AE">
        <w:rPr>
          <w:color w:val="000000" w:themeColor="text1"/>
        </w:rPr>
        <w:t>In the next two sections, I show that a</w:t>
      </w:r>
      <w:r w:rsidR="00EE4410" w:rsidRPr="00B77F67">
        <w:rPr>
          <w:color w:val="000000" w:themeColor="text1"/>
        </w:rPr>
        <w:t xml:space="preserve">dopting the arbitrary </w:t>
      </w:r>
      <w:r w:rsidR="00F22B4A">
        <w:rPr>
          <w:color w:val="000000" w:themeColor="text1"/>
        </w:rPr>
        <w:t>preference</w:t>
      </w:r>
      <w:r w:rsidR="00EE4410" w:rsidRPr="00B77F67">
        <w:rPr>
          <w:color w:val="000000" w:themeColor="text1"/>
        </w:rPr>
        <w:t xml:space="preserve"> mechanism as a null model </w:t>
      </w:r>
      <w:r w:rsidR="009C054B" w:rsidRPr="00B77F67">
        <w:rPr>
          <w:color w:val="000000" w:themeColor="text1"/>
        </w:rPr>
        <w:t>does not</w:t>
      </w:r>
      <w:r w:rsidR="00EE4410" w:rsidRPr="00B77F67">
        <w:rPr>
          <w:color w:val="000000" w:themeColor="text1"/>
        </w:rPr>
        <w:t xml:space="preserve"> </w:t>
      </w:r>
      <w:r w:rsidR="009C054B" w:rsidRPr="00B77F67">
        <w:rPr>
          <w:color w:val="000000" w:themeColor="text1"/>
        </w:rPr>
        <w:t>justify</w:t>
      </w:r>
      <w:r w:rsidR="00EE4410" w:rsidRPr="00B77F67">
        <w:rPr>
          <w:color w:val="000000" w:themeColor="text1"/>
        </w:rPr>
        <w:t xml:space="preserve"> accep</w:t>
      </w:r>
      <w:r w:rsidR="009C054B" w:rsidRPr="00B77F67">
        <w:rPr>
          <w:color w:val="000000" w:themeColor="text1"/>
        </w:rPr>
        <w:t>ting</w:t>
      </w:r>
      <w:r w:rsidR="00EE4410" w:rsidRPr="00B77F67">
        <w:rPr>
          <w:color w:val="000000" w:themeColor="text1"/>
        </w:rPr>
        <w:t xml:space="preserve"> the arbitrary choice mechanism as the best explanation for some data. </w:t>
      </w:r>
      <w:r w:rsidR="00006590" w:rsidRPr="00B77F67">
        <w:rPr>
          <w:color w:val="000000" w:themeColor="text1"/>
        </w:rPr>
        <w:t>I also show that r</w:t>
      </w:r>
      <w:r w:rsidR="009C054B" w:rsidRPr="00B77F67">
        <w:rPr>
          <w:color w:val="000000" w:themeColor="text1"/>
        </w:rPr>
        <w:t>esearchers</w:t>
      </w:r>
      <w:r w:rsidR="00D357AE">
        <w:rPr>
          <w:color w:val="000000" w:themeColor="text1"/>
        </w:rPr>
        <w:t xml:space="preserve"> can and</w:t>
      </w:r>
      <w:r w:rsidR="009C054B" w:rsidRPr="00B77F67">
        <w:rPr>
          <w:color w:val="000000" w:themeColor="text1"/>
        </w:rPr>
        <w:t xml:space="preserve"> should try to provide evidence for the arbitrary choice mechanism. </w:t>
      </w:r>
    </w:p>
    <w:p w14:paraId="6861EA13" w14:textId="77777777" w:rsidR="00B36185" w:rsidRPr="00B77F67" w:rsidRDefault="00B36185" w:rsidP="003C498A">
      <w:pPr>
        <w:spacing w:line="480" w:lineRule="auto"/>
        <w:rPr>
          <w:b/>
          <w:color w:val="000000" w:themeColor="text1"/>
        </w:rPr>
      </w:pPr>
    </w:p>
    <w:p w14:paraId="014DD899" w14:textId="4A4B8D83" w:rsidR="005A141C" w:rsidRPr="00B77F67" w:rsidRDefault="00A862EA" w:rsidP="003C498A">
      <w:pPr>
        <w:spacing w:line="480" w:lineRule="auto"/>
        <w:rPr>
          <w:color w:val="000000" w:themeColor="text1"/>
        </w:rPr>
      </w:pPr>
      <w:r w:rsidRPr="00B77F67">
        <w:rPr>
          <w:b/>
          <w:color w:val="000000" w:themeColor="text1"/>
        </w:rPr>
        <w:lastRenderedPageBreak/>
        <w:t>4</w:t>
      </w:r>
      <w:r w:rsidR="00FB5DD4" w:rsidRPr="00B77F67">
        <w:rPr>
          <w:b/>
          <w:color w:val="000000" w:themeColor="text1"/>
        </w:rPr>
        <w:t xml:space="preserve">. </w:t>
      </w:r>
      <w:r w:rsidR="009B64D0" w:rsidRPr="00B77F67">
        <w:rPr>
          <w:b/>
          <w:color w:val="000000" w:themeColor="text1"/>
        </w:rPr>
        <w:t xml:space="preserve">Statistical </w:t>
      </w:r>
      <w:r w:rsidR="007470E3" w:rsidRPr="00B77F67">
        <w:rPr>
          <w:b/>
          <w:color w:val="000000" w:themeColor="text1"/>
        </w:rPr>
        <w:t>H</w:t>
      </w:r>
      <w:r w:rsidR="009B64D0" w:rsidRPr="00B77F67">
        <w:rPr>
          <w:b/>
          <w:color w:val="000000" w:themeColor="text1"/>
        </w:rPr>
        <w:t xml:space="preserve">ypothesis </w:t>
      </w:r>
      <w:r w:rsidR="007470E3" w:rsidRPr="00B77F67">
        <w:rPr>
          <w:b/>
          <w:color w:val="000000" w:themeColor="text1"/>
        </w:rPr>
        <w:t>T</w:t>
      </w:r>
      <w:r w:rsidR="009B64D0" w:rsidRPr="00B77F67">
        <w:rPr>
          <w:b/>
          <w:color w:val="000000" w:themeColor="text1"/>
        </w:rPr>
        <w:t>esting</w:t>
      </w:r>
      <w:r w:rsidR="007D498E" w:rsidRPr="00B77F67">
        <w:rPr>
          <w:b/>
          <w:color w:val="000000" w:themeColor="text1"/>
        </w:rPr>
        <w:t xml:space="preserve"> </w:t>
      </w:r>
      <w:r w:rsidR="007470E3" w:rsidRPr="00B77F67">
        <w:rPr>
          <w:b/>
          <w:color w:val="000000" w:themeColor="text1"/>
        </w:rPr>
        <w:t>V</w:t>
      </w:r>
      <w:r w:rsidR="009B64D0" w:rsidRPr="00B77F67">
        <w:rPr>
          <w:b/>
          <w:color w:val="000000" w:themeColor="text1"/>
        </w:rPr>
        <w:t>ersus</w:t>
      </w:r>
      <w:r w:rsidR="007D498E" w:rsidRPr="00B77F67">
        <w:rPr>
          <w:b/>
          <w:color w:val="000000" w:themeColor="text1"/>
        </w:rPr>
        <w:t xml:space="preserve"> </w:t>
      </w:r>
      <w:r w:rsidR="007470E3" w:rsidRPr="00B77F67">
        <w:rPr>
          <w:b/>
          <w:color w:val="000000" w:themeColor="text1"/>
        </w:rPr>
        <w:t>N</w:t>
      </w:r>
      <w:r w:rsidR="007D498E" w:rsidRPr="00B77F67">
        <w:rPr>
          <w:b/>
          <w:color w:val="000000" w:themeColor="text1"/>
        </w:rPr>
        <w:t xml:space="preserve">ull </w:t>
      </w:r>
      <w:r w:rsidR="007470E3" w:rsidRPr="00B77F67">
        <w:rPr>
          <w:b/>
          <w:color w:val="000000" w:themeColor="text1"/>
        </w:rPr>
        <w:t>M</w:t>
      </w:r>
      <w:r w:rsidR="007D498E" w:rsidRPr="00B77F67">
        <w:rPr>
          <w:b/>
          <w:color w:val="000000" w:themeColor="text1"/>
        </w:rPr>
        <w:t>odeling.</w:t>
      </w:r>
      <w:r w:rsidR="007D498E" w:rsidRPr="00B77F67">
        <w:rPr>
          <w:color w:val="000000" w:themeColor="text1"/>
        </w:rPr>
        <w:t xml:space="preserve"> </w:t>
      </w:r>
      <w:r w:rsidR="00D357AE">
        <w:rPr>
          <w:color w:val="000000" w:themeColor="text1"/>
        </w:rPr>
        <w:t xml:space="preserve">William </w:t>
      </w:r>
      <w:proofErr w:type="spellStart"/>
      <w:r w:rsidR="00D357AE">
        <w:rPr>
          <w:color w:val="000000" w:themeColor="text1"/>
        </w:rPr>
        <w:t>Bausman</w:t>
      </w:r>
      <w:proofErr w:type="spellEnd"/>
      <w:r w:rsidR="00D357AE">
        <w:rPr>
          <w:color w:val="000000" w:themeColor="text1"/>
        </w:rPr>
        <w:t xml:space="preserve"> and Marta Halina (2018) have recently clarified </w:t>
      </w:r>
      <w:r w:rsidR="00D357AE" w:rsidRPr="00B77F67">
        <w:rPr>
          <w:color w:val="000000" w:themeColor="text1"/>
        </w:rPr>
        <w:t>important differences between</w:t>
      </w:r>
      <w:r w:rsidR="007D5EC1">
        <w:rPr>
          <w:color w:val="000000" w:themeColor="text1"/>
        </w:rPr>
        <w:t xml:space="preserve"> (a)</w:t>
      </w:r>
      <w:r w:rsidR="00D357AE" w:rsidRPr="00B77F67">
        <w:rPr>
          <w:color w:val="000000" w:themeColor="text1"/>
        </w:rPr>
        <w:t xml:space="preserve"> statistical hypothes</w:t>
      </w:r>
      <w:r w:rsidR="007023A7">
        <w:rPr>
          <w:color w:val="000000" w:themeColor="text1"/>
        </w:rPr>
        <w:t>i</w:t>
      </w:r>
      <w:r w:rsidR="00D357AE" w:rsidRPr="00B77F67">
        <w:rPr>
          <w:color w:val="000000" w:themeColor="text1"/>
        </w:rPr>
        <w:t>s testing and</w:t>
      </w:r>
      <w:r w:rsidR="007D5EC1">
        <w:rPr>
          <w:color w:val="000000" w:themeColor="text1"/>
        </w:rPr>
        <w:t xml:space="preserve"> (b)</w:t>
      </w:r>
      <w:r w:rsidR="00D357AE" w:rsidRPr="00B77F67">
        <w:rPr>
          <w:color w:val="000000" w:themeColor="text1"/>
        </w:rPr>
        <w:t xml:space="preserve"> null modeling</w:t>
      </w:r>
      <w:r w:rsidR="00D357AE">
        <w:rPr>
          <w:color w:val="000000" w:themeColor="text1"/>
        </w:rPr>
        <w:t>, differences which illustrate why</w:t>
      </w:r>
      <w:r w:rsidR="007D5EC1">
        <w:rPr>
          <w:color w:val="000000" w:themeColor="text1"/>
        </w:rPr>
        <w:t xml:space="preserve"> </w:t>
      </w:r>
      <w:proofErr w:type="spellStart"/>
      <w:r w:rsidR="007D5EC1">
        <w:rPr>
          <w:color w:val="000000" w:themeColor="text1"/>
        </w:rPr>
        <w:t>Prum</w:t>
      </w:r>
      <w:proofErr w:type="spellEnd"/>
      <w:r w:rsidR="007D5EC1">
        <w:rPr>
          <w:color w:val="000000" w:themeColor="text1"/>
        </w:rPr>
        <w:t xml:space="preserve"> is wrong to say</w:t>
      </w:r>
      <w:r w:rsidR="00D357AE">
        <w:rPr>
          <w:color w:val="000000" w:themeColor="text1"/>
        </w:rPr>
        <w:t xml:space="preserve"> researchers</w:t>
      </w:r>
      <w:r w:rsidR="00D357AE" w:rsidRPr="00B77F67">
        <w:rPr>
          <w:color w:val="000000" w:themeColor="text1"/>
        </w:rPr>
        <w:t xml:space="preserve"> should accept the arbitrary </w:t>
      </w:r>
      <w:r w:rsidR="00D357AE">
        <w:rPr>
          <w:color w:val="000000" w:themeColor="text1"/>
        </w:rPr>
        <w:t>preference</w:t>
      </w:r>
      <w:r w:rsidR="00D357AE" w:rsidRPr="00B77F67">
        <w:rPr>
          <w:color w:val="000000" w:themeColor="text1"/>
        </w:rPr>
        <w:t xml:space="preserve"> mechanism whenever </w:t>
      </w:r>
      <w:r w:rsidR="00D357AE">
        <w:rPr>
          <w:color w:val="000000" w:themeColor="text1"/>
        </w:rPr>
        <w:t>they</w:t>
      </w:r>
      <w:r w:rsidR="00D357AE" w:rsidRPr="00B77F67">
        <w:rPr>
          <w:color w:val="000000" w:themeColor="text1"/>
        </w:rPr>
        <w:t xml:space="preserve"> cannot reject it</w:t>
      </w:r>
      <w:r w:rsidR="00D357AE">
        <w:rPr>
          <w:color w:val="000000" w:themeColor="text1"/>
        </w:rPr>
        <w:t xml:space="preserve">. </w:t>
      </w:r>
      <w:r w:rsidR="00220A22">
        <w:rPr>
          <w:color w:val="000000" w:themeColor="text1"/>
        </w:rPr>
        <w:t xml:space="preserve">Theirs is not the only way of justifying statistical hypothesis testing, however (for a review of other approaches, see Godfrey-Smith 1994). </w:t>
      </w:r>
      <w:r w:rsidR="009D33E1" w:rsidRPr="00B77F67">
        <w:rPr>
          <w:color w:val="000000" w:themeColor="text1"/>
        </w:rPr>
        <w:t>In s</w:t>
      </w:r>
      <w:r w:rsidR="007458CE" w:rsidRPr="00B77F67">
        <w:rPr>
          <w:color w:val="000000" w:themeColor="text1"/>
        </w:rPr>
        <w:t>tatistical hypothesis testing</w:t>
      </w:r>
      <w:r w:rsidR="009D33E1" w:rsidRPr="00B77F67">
        <w:rPr>
          <w:color w:val="000000" w:themeColor="text1"/>
        </w:rPr>
        <w:t>,</w:t>
      </w:r>
      <w:r w:rsidR="007458CE" w:rsidRPr="00B77F67">
        <w:rPr>
          <w:color w:val="000000" w:themeColor="text1"/>
        </w:rPr>
        <w:t xml:space="preserve"> </w:t>
      </w:r>
      <w:r w:rsidR="009D33E1" w:rsidRPr="00B77F67">
        <w:rPr>
          <w:color w:val="000000" w:themeColor="text1"/>
        </w:rPr>
        <w:t xml:space="preserve">researchers </w:t>
      </w:r>
      <w:r w:rsidR="005A141C" w:rsidRPr="00B77F67">
        <w:rPr>
          <w:color w:val="000000" w:themeColor="text1"/>
        </w:rPr>
        <w:t xml:space="preserve">consider variables, </w:t>
      </w:r>
      <w:r w:rsidR="007D5EC1">
        <w:rPr>
          <w:color w:val="000000" w:themeColor="text1"/>
        </w:rPr>
        <w:t>perhaps</w:t>
      </w:r>
      <w:r w:rsidR="005A141C" w:rsidRPr="00B77F67">
        <w:rPr>
          <w:color w:val="000000" w:themeColor="text1"/>
        </w:rPr>
        <w:t xml:space="preserve"> exercise and weight loss, and ask if there is a relationship between them. The hypothesis that there is a relationship between the variables is called the alternative hypothesis. The hypothesis that there is no relationship between the variables is called the null hypothesis. </w:t>
      </w:r>
      <w:r w:rsidR="009D33E1" w:rsidRPr="00B77F67">
        <w:rPr>
          <w:color w:val="000000" w:themeColor="text1"/>
        </w:rPr>
        <w:t xml:space="preserve">The null hypothesis functions much like </w:t>
      </w:r>
      <w:proofErr w:type="spellStart"/>
      <w:r w:rsidR="009D33E1" w:rsidRPr="00B77F67">
        <w:rPr>
          <w:color w:val="000000" w:themeColor="text1"/>
        </w:rPr>
        <w:t>Prum</w:t>
      </w:r>
      <w:proofErr w:type="spellEnd"/>
      <w:r w:rsidR="009D33E1" w:rsidRPr="00B77F67">
        <w:rPr>
          <w:color w:val="000000" w:themeColor="text1"/>
        </w:rPr>
        <w:t xml:space="preserve"> believes null models should function in biology. </w:t>
      </w:r>
      <w:r w:rsidR="005A141C" w:rsidRPr="00B77F67">
        <w:rPr>
          <w:color w:val="000000" w:themeColor="text1"/>
        </w:rPr>
        <w:t>It gets epistemic privilege.</w:t>
      </w:r>
    </w:p>
    <w:p w14:paraId="7936A2CA" w14:textId="39796F56" w:rsidR="009D33E1" w:rsidRPr="00B77F67" w:rsidRDefault="005A141C" w:rsidP="003C498A">
      <w:pPr>
        <w:spacing w:line="480" w:lineRule="auto"/>
        <w:rPr>
          <w:color w:val="000000" w:themeColor="text1"/>
        </w:rPr>
      </w:pPr>
      <w:r w:rsidRPr="00B77F67">
        <w:rPr>
          <w:color w:val="000000" w:themeColor="text1"/>
        </w:rPr>
        <w:tab/>
      </w:r>
      <w:r w:rsidR="009D33E1" w:rsidRPr="00B77F67">
        <w:rPr>
          <w:color w:val="000000" w:themeColor="text1"/>
        </w:rPr>
        <w:t>Researchers consider both hypotheses in relation to some data</w:t>
      </w:r>
      <w:r w:rsidRPr="00B77F67">
        <w:rPr>
          <w:color w:val="000000" w:themeColor="text1"/>
        </w:rPr>
        <w:t xml:space="preserve"> (e.g. the body weights of exercise</w:t>
      </w:r>
      <w:r w:rsidR="007D5EC1">
        <w:rPr>
          <w:color w:val="000000" w:themeColor="text1"/>
        </w:rPr>
        <w:t>rs</w:t>
      </w:r>
      <w:r w:rsidRPr="00B77F67">
        <w:rPr>
          <w:color w:val="000000" w:themeColor="text1"/>
        </w:rPr>
        <w:t xml:space="preserve"> </w:t>
      </w:r>
      <w:r w:rsidR="007D5EC1">
        <w:rPr>
          <w:color w:val="000000" w:themeColor="text1"/>
        </w:rPr>
        <w:t>non-exercisers</w:t>
      </w:r>
      <w:r w:rsidRPr="00B77F67">
        <w:rPr>
          <w:color w:val="000000" w:themeColor="text1"/>
        </w:rPr>
        <w:t xml:space="preserve">) </w:t>
      </w:r>
      <w:r w:rsidR="009D33E1" w:rsidRPr="00B77F67">
        <w:rPr>
          <w:color w:val="000000" w:themeColor="text1"/>
        </w:rPr>
        <w:t xml:space="preserve">and calculate how likely </w:t>
      </w:r>
      <w:r w:rsidR="004D1911" w:rsidRPr="00B77F67">
        <w:rPr>
          <w:color w:val="000000" w:themeColor="text1"/>
        </w:rPr>
        <w:t xml:space="preserve">this data </w:t>
      </w:r>
      <w:r w:rsidR="004B4568" w:rsidRPr="00B77F67">
        <w:rPr>
          <w:color w:val="000000" w:themeColor="text1"/>
        </w:rPr>
        <w:t>is, both</w:t>
      </w:r>
      <w:r w:rsidR="004D1911" w:rsidRPr="00B77F67">
        <w:rPr>
          <w:color w:val="000000" w:themeColor="text1"/>
        </w:rPr>
        <w:t xml:space="preserve"> </w:t>
      </w:r>
      <w:r w:rsidR="004B4568" w:rsidRPr="00B77F67">
        <w:rPr>
          <w:color w:val="000000" w:themeColor="text1"/>
        </w:rPr>
        <w:t>in a world where the</w:t>
      </w:r>
      <w:r w:rsidR="004D1911" w:rsidRPr="00B77F67">
        <w:rPr>
          <w:color w:val="000000" w:themeColor="text1"/>
        </w:rPr>
        <w:t xml:space="preserve"> alternative hypothesis </w:t>
      </w:r>
      <w:r w:rsidR="004B4568" w:rsidRPr="00B77F67">
        <w:rPr>
          <w:color w:val="000000" w:themeColor="text1"/>
        </w:rPr>
        <w:t>is</w:t>
      </w:r>
      <w:r w:rsidR="004D1911" w:rsidRPr="00B77F67">
        <w:rPr>
          <w:color w:val="000000" w:themeColor="text1"/>
        </w:rPr>
        <w:t xml:space="preserve"> true, and i</w:t>
      </w:r>
      <w:r w:rsidR="004B4568" w:rsidRPr="00B77F67">
        <w:rPr>
          <w:color w:val="000000" w:themeColor="text1"/>
        </w:rPr>
        <w:t>n a world where</w:t>
      </w:r>
      <w:r w:rsidR="004D1911" w:rsidRPr="00B77F67">
        <w:rPr>
          <w:color w:val="000000" w:themeColor="text1"/>
        </w:rPr>
        <w:t xml:space="preserve"> the null hypothesis </w:t>
      </w:r>
      <w:r w:rsidR="004B4568" w:rsidRPr="00B77F67">
        <w:rPr>
          <w:color w:val="000000" w:themeColor="text1"/>
        </w:rPr>
        <w:t>is</w:t>
      </w:r>
      <w:r w:rsidR="004D1911" w:rsidRPr="00B77F67">
        <w:rPr>
          <w:color w:val="000000" w:themeColor="text1"/>
        </w:rPr>
        <w:t xml:space="preserve"> true. </w:t>
      </w:r>
      <w:r w:rsidR="003369EC" w:rsidRPr="00B77F67">
        <w:rPr>
          <w:color w:val="000000" w:themeColor="text1"/>
        </w:rPr>
        <w:t xml:space="preserve">If it turns out that the data would be very improbable in a world where the null hypothesis is true, researchers reject the null and infer that the data is evidence in favor of the alternative hypothesis. </w:t>
      </w:r>
      <w:r w:rsidR="00D620E7" w:rsidRPr="00B77F67">
        <w:rPr>
          <w:color w:val="000000" w:themeColor="text1"/>
        </w:rPr>
        <w:t xml:space="preserve">Crucially, it is far more difficult to reject the null hypothesis than it is to reject the alternative hypothesis. In this way, statistical hypothesis testing is biased toward the null hypothesis. </w:t>
      </w:r>
    </w:p>
    <w:p w14:paraId="613772EE" w14:textId="23784B4F" w:rsidR="00D620E7" w:rsidRPr="00B77F67" w:rsidRDefault="00D620E7" w:rsidP="003C498A">
      <w:pPr>
        <w:spacing w:line="480" w:lineRule="auto"/>
        <w:rPr>
          <w:color w:val="000000" w:themeColor="text1"/>
        </w:rPr>
      </w:pPr>
      <w:r w:rsidRPr="00B77F67">
        <w:rPr>
          <w:color w:val="000000" w:themeColor="text1"/>
        </w:rPr>
        <w:tab/>
      </w:r>
      <w:r w:rsidR="007D5EC1">
        <w:rPr>
          <w:color w:val="000000" w:themeColor="text1"/>
        </w:rPr>
        <w:t>T</w:t>
      </w:r>
      <w:r w:rsidRPr="00B77F67">
        <w:rPr>
          <w:color w:val="000000" w:themeColor="text1"/>
        </w:rPr>
        <w:t>his bias</w:t>
      </w:r>
      <w:r w:rsidR="00F22B4A">
        <w:rPr>
          <w:color w:val="000000" w:themeColor="text1"/>
        </w:rPr>
        <w:t xml:space="preserve"> </w:t>
      </w:r>
      <w:r w:rsidRPr="00B77F67">
        <w:rPr>
          <w:color w:val="000000" w:themeColor="text1"/>
        </w:rPr>
        <w:t xml:space="preserve">is </w:t>
      </w:r>
      <w:r w:rsidR="007D5EC1">
        <w:rPr>
          <w:color w:val="000000" w:themeColor="text1"/>
        </w:rPr>
        <w:t>justified because</w:t>
      </w:r>
      <w:r w:rsidRPr="00B77F67">
        <w:rPr>
          <w:color w:val="000000" w:themeColor="text1"/>
        </w:rPr>
        <w:t xml:space="preserve"> statistical hypothesis testing is used in experimental</w:t>
      </w:r>
      <w:r w:rsidR="00D749B0" w:rsidRPr="00B77F67">
        <w:rPr>
          <w:color w:val="000000" w:themeColor="text1"/>
        </w:rPr>
        <w:t xml:space="preserve"> and observational</w:t>
      </w:r>
      <w:r w:rsidRPr="00B77F67">
        <w:rPr>
          <w:color w:val="000000" w:themeColor="text1"/>
        </w:rPr>
        <w:t xml:space="preserve"> contexts</w:t>
      </w:r>
      <w:r w:rsidR="00F22B4A">
        <w:rPr>
          <w:color w:val="000000" w:themeColor="text1"/>
        </w:rPr>
        <w:t xml:space="preserve"> </w:t>
      </w:r>
      <w:r w:rsidR="00D749B0" w:rsidRPr="00B77F67">
        <w:rPr>
          <w:color w:val="000000" w:themeColor="text1"/>
        </w:rPr>
        <w:t xml:space="preserve">where </w:t>
      </w:r>
      <w:r w:rsidR="00E42F27" w:rsidRPr="00B77F67">
        <w:rPr>
          <w:color w:val="000000" w:themeColor="text1"/>
        </w:rPr>
        <w:t xml:space="preserve">researchers control for extraneous variables (e.g. eating habits) </w:t>
      </w:r>
      <w:r w:rsidR="00E42F27" w:rsidRPr="00B77F67">
        <w:rPr>
          <w:color w:val="000000" w:themeColor="text1"/>
        </w:rPr>
        <w:lastRenderedPageBreak/>
        <w:t xml:space="preserve">that </w:t>
      </w:r>
      <w:r w:rsidR="00FA30A9" w:rsidRPr="00B77F67">
        <w:rPr>
          <w:color w:val="000000" w:themeColor="text1"/>
        </w:rPr>
        <w:t>they know</w:t>
      </w:r>
      <w:r w:rsidR="00E42F27" w:rsidRPr="00B77F67">
        <w:rPr>
          <w:color w:val="000000" w:themeColor="text1"/>
        </w:rPr>
        <w:t xml:space="preserve"> affect the dependent variable(s) that are the focus of the study (body weight, in our example)</w:t>
      </w:r>
      <w:r w:rsidRPr="00B77F67">
        <w:rPr>
          <w:color w:val="000000" w:themeColor="text1"/>
        </w:rPr>
        <w:t>.</w:t>
      </w:r>
      <w:r w:rsidR="00E42F27" w:rsidRPr="00B77F67">
        <w:rPr>
          <w:color w:val="000000" w:themeColor="text1"/>
        </w:rPr>
        <w:t xml:space="preserve"> </w:t>
      </w:r>
      <w:r w:rsidR="004E7486" w:rsidRPr="00B77F67">
        <w:rPr>
          <w:color w:val="000000" w:themeColor="text1"/>
        </w:rPr>
        <w:t xml:space="preserve">In these contexts, the null hypothesis that there is no relationship between the focal variables is equivalent to the hypothesis that </w:t>
      </w:r>
      <w:r w:rsidR="00F22B4A">
        <w:rPr>
          <w:color w:val="000000" w:themeColor="text1"/>
        </w:rPr>
        <w:t>t</w:t>
      </w:r>
      <w:r w:rsidR="004E7486" w:rsidRPr="00B77F67">
        <w:rPr>
          <w:color w:val="000000" w:themeColor="text1"/>
        </w:rPr>
        <w:t xml:space="preserve">he influence of extraneous variables explains the experimental or observational data. </w:t>
      </w:r>
      <w:r w:rsidR="00255413" w:rsidRPr="00B77F67">
        <w:rPr>
          <w:color w:val="000000" w:themeColor="text1"/>
        </w:rPr>
        <w:t xml:space="preserve">Researchers’ knowledge of the magnitude of the effects of these variables </w:t>
      </w:r>
      <w:r w:rsidR="004E7486" w:rsidRPr="00B77F67">
        <w:rPr>
          <w:color w:val="000000" w:themeColor="text1"/>
        </w:rPr>
        <w:t xml:space="preserve">is </w:t>
      </w:r>
      <w:r w:rsidR="007D5EC1">
        <w:rPr>
          <w:color w:val="000000" w:themeColor="text1"/>
        </w:rPr>
        <w:t>what justifies their</w:t>
      </w:r>
      <w:r w:rsidR="004E7486" w:rsidRPr="00B77F67">
        <w:rPr>
          <w:color w:val="000000" w:themeColor="text1"/>
        </w:rPr>
        <w:t xml:space="preserve"> privileging </w:t>
      </w:r>
      <w:r w:rsidR="007D5EC1">
        <w:rPr>
          <w:color w:val="000000" w:themeColor="text1"/>
        </w:rPr>
        <w:t xml:space="preserve">of </w:t>
      </w:r>
      <w:r w:rsidR="004E7486" w:rsidRPr="00B77F67">
        <w:rPr>
          <w:color w:val="000000" w:themeColor="text1"/>
        </w:rPr>
        <w:t xml:space="preserve">the null hypothesis </w:t>
      </w:r>
      <w:r w:rsidR="007D5EC1">
        <w:rPr>
          <w:color w:val="000000" w:themeColor="text1"/>
        </w:rPr>
        <w:t>over</w:t>
      </w:r>
      <w:r w:rsidR="004E7486" w:rsidRPr="00B77F67">
        <w:rPr>
          <w:color w:val="000000" w:themeColor="text1"/>
        </w:rPr>
        <w:t xml:space="preserve"> the alternative hypothesis.</w:t>
      </w:r>
      <w:r w:rsidR="00FA30A9" w:rsidRPr="00B77F67">
        <w:rPr>
          <w:color w:val="000000" w:themeColor="text1"/>
        </w:rPr>
        <w:t xml:space="preserve"> When they retain the null hypothesis rather than rejecting it, they </w:t>
      </w:r>
      <w:r w:rsidR="00102AC0" w:rsidRPr="00B77F67">
        <w:rPr>
          <w:color w:val="000000" w:themeColor="text1"/>
        </w:rPr>
        <w:t>do</w:t>
      </w:r>
      <w:r w:rsidR="00FA30A9" w:rsidRPr="00B77F67">
        <w:rPr>
          <w:color w:val="000000" w:themeColor="text1"/>
        </w:rPr>
        <w:t xml:space="preserve"> not really learn anything new. </w:t>
      </w:r>
      <w:r w:rsidR="00102AC0" w:rsidRPr="00B77F67">
        <w:rPr>
          <w:color w:val="000000" w:themeColor="text1"/>
        </w:rPr>
        <w:t>They merely “fail to rule out the possibility that the observed results were caused by those variables the researchers did their best to eliminate” (</w:t>
      </w:r>
      <w:proofErr w:type="spellStart"/>
      <w:r w:rsidR="00102AC0" w:rsidRPr="00B77F67">
        <w:rPr>
          <w:color w:val="000000" w:themeColor="text1"/>
        </w:rPr>
        <w:t>Bausman</w:t>
      </w:r>
      <w:proofErr w:type="spellEnd"/>
      <w:r w:rsidR="00102AC0" w:rsidRPr="00B77F67">
        <w:rPr>
          <w:color w:val="000000" w:themeColor="text1"/>
        </w:rPr>
        <w:t xml:space="preserve"> and Halina 2018, 30).</w:t>
      </w:r>
      <w:r w:rsidR="00220A22">
        <w:rPr>
          <w:color w:val="000000" w:themeColor="text1"/>
        </w:rPr>
        <w:t xml:space="preserve"> </w:t>
      </w:r>
    </w:p>
    <w:p w14:paraId="0D70373A" w14:textId="6DC8133F" w:rsidR="000230C6" w:rsidRPr="00B77F67" w:rsidRDefault="005F5EF3" w:rsidP="003C498A">
      <w:pPr>
        <w:spacing w:line="480" w:lineRule="auto"/>
        <w:rPr>
          <w:color w:val="000000" w:themeColor="text1"/>
        </w:rPr>
      </w:pPr>
      <w:r w:rsidRPr="00B77F67">
        <w:rPr>
          <w:color w:val="000000" w:themeColor="text1"/>
        </w:rPr>
        <w:tab/>
        <w:t xml:space="preserve">Null modeling resembles statistical hypothesis testing in some ways, but the two techniques are different, and they license different inferences. </w:t>
      </w:r>
      <w:r w:rsidR="000230C6" w:rsidRPr="00B77F67">
        <w:rPr>
          <w:color w:val="000000" w:themeColor="text1"/>
        </w:rPr>
        <w:t xml:space="preserve">In null modeling, researchers </w:t>
      </w:r>
      <w:r w:rsidR="00340105" w:rsidRPr="00B77F67">
        <w:rPr>
          <w:color w:val="000000" w:themeColor="text1"/>
        </w:rPr>
        <w:t>start with</w:t>
      </w:r>
      <w:r w:rsidR="000230C6" w:rsidRPr="00B77F67">
        <w:rPr>
          <w:color w:val="000000" w:themeColor="text1"/>
        </w:rPr>
        <w:t xml:space="preserve"> </w:t>
      </w:r>
      <w:r w:rsidR="00340105" w:rsidRPr="00B77F67">
        <w:rPr>
          <w:color w:val="000000" w:themeColor="text1"/>
        </w:rPr>
        <w:t xml:space="preserve">a pattern in the world that they want to explain and some </w:t>
      </w:r>
      <w:r w:rsidR="000230C6" w:rsidRPr="00B77F67">
        <w:rPr>
          <w:color w:val="000000" w:themeColor="text1"/>
        </w:rPr>
        <w:t>original hypothesis</w:t>
      </w:r>
      <w:r w:rsidR="00340105" w:rsidRPr="00B77F67">
        <w:rPr>
          <w:color w:val="000000" w:themeColor="text1"/>
        </w:rPr>
        <w:t xml:space="preserve"> that may explain the pattern. They </w:t>
      </w:r>
      <w:r w:rsidR="00C375E3">
        <w:rPr>
          <w:color w:val="000000" w:themeColor="text1"/>
        </w:rPr>
        <w:t>m</w:t>
      </w:r>
      <w:r w:rsidR="00340105" w:rsidRPr="00B77F67">
        <w:rPr>
          <w:color w:val="000000" w:themeColor="text1"/>
        </w:rPr>
        <w:t>odel</w:t>
      </w:r>
      <w:r w:rsidR="00C375E3">
        <w:rPr>
          <w:color w:val="000000" w:themeColor="text1"/>
        </w:rPr>
        <w:t xml:space="preserve"> the hypothesis and </w:t>
      </w:r>
      <w:r w:rsidR="00AB770C" w:rsidRPr="00B77F67">
        <w:rPr>
          <w:color w:val="000000" w:themeColor="text1"/>
        </w:rPr>
        <w:t>compare the output of th</w:t>
      </w:r>
      <w:r w:rsidR="00C375E3">
        <w:rPr>
          <w:color w:val="000000" w:themeColor="text1"/>
        </w:rPr>
        <w:t>is</w:t>
      </w:r>
      <w:r w:rsidR="00AB770C" w:rsidRPr="00B77F67">
        <w:rPr>
          <w:color w:val="000000" w:themeColor="text1"/>
        </w:rPr>
        <w:t xml:space="preserve"> </w:t>
      </w:r>
      <w:r w:rsidR="00C375E3">
        <w:rPr>
          <w:color w:val="000000" w:themeColor="text1"/>
        </w:rPr>
        <w:t>“</w:t>
      </w:r>
      <w:r w:rsidR="00AB770C" w:rsidRPr="00B77F67">
        <w:rPr>
          <w:color w:val="000000" w:themeColor="text1"/>
        </w:rPr>
        <w:t>original model</w:t>
      </w:r>
      <w:r w:rsidR="00C375E3">
        <w:rPr>
          <w:color w:val="000000" w:themeColor="text1"/>
        </w:rPr>
        <w:t>”</w:t>
      </w:r>
      <w:r w:rsidR="00AB770C" w:rsidRPr="00B77F67">
        <w:rPr>
          <w:color w:val="000000" w:themeColor="text1"/>
        </w:rPr>
        <w:t xml:space="preserve"> with </w:t>
      </w:r>
      <w:r w:rsidR="00340105" w:rsidRPr="00B77F67">
        <w:rPr>
          <w:color w:val="000000" w:themeColor="text1"/>
        </w:rPr>
        <w:t>experimental or observational</w:t>
      </w:r>
      <w:r w:rsidR="00AB770C" w:rsidRPr="00B77F67">
        <w:rPr>
          <w:color w:val="000000" w:themeColor="text1"/>
        </w:rPr>
        <w:t xml:space="preserve"> data</w:t>
      </w:r>
      <w:r w:rsidR="00C375E3">
        <w:rPr>
          <w:color w:val="000000" w:themeColor="text1"/>
        </w:rPr>
        <w:t xml:space="preserve"> </w:t>
      </w:r>
      <w:r w:rsidR="00C375E3" w:rsidRPr="00B77F67">
        <w:rPr>
          <w:color w:val="000000" w:themeColor="text1"/>
        </w:rPr>
        <w:t>(</w:t>
      </w:r>
      <w:proofErr w:type="spellStart"/>
      <w:r w:rsidR="00C375E3" w:rsidRPr="00B77F67">
        <w:rPr>
          <w:color w:val="000000" w:themeColor="text1"/>
        </w:rPr>
        <w:t>Bausman</w:t>
      </w:r>
      <w:proofErr w:type="spellEnd"/>
      <w:r w:rsidR="00C375E3" w:rsidRPr="00B77F67">
        <w:rPr>
          <w:color w:val="000000" w:themeColor="text1"/>
        </w:rPr>
        <w:t xml:space="preserve"> 2018)</w:t>
      </w:r>
      <w:r w:rsidR="00340105" w:rsidRPr="00B77F67">
        <w:rPr>
          <w:color w:val="000000" w:themeColor="text1"/>
        </w:rPr>
        <w:t xml:space="preserve">. </w:t>
      </w:r>
      <w:r w:rsidR="00AB770C" w:rsidRPr="00B77F67">
        <w:rPr>
          <w:color w:val="000000" w:themeColor="text1"/>
        </w:rPr>
        <w:t xml:space="preserve">Unfortunately, </w:t>
      </w:r>
      <w:r w:rsidR="00340105" w:rsidRPr="00B77F67">
        <w:rPr>
          <w:color w:val="000000" w:themeColor="text1"/>
        </w:rPr>
        <w:t>a match between data and model output</w:t>
      </w:r>
      <w:r w:rsidR="00AB770C" w:rsidRPr="00B77F67">
        <w:rPr>
          <w:color w:val="000000" w:themeColor="text1"/>
        </w:rPr>
        <w:t xml:space="preserve"> </w:t>
      </w:r>
      <w:r w:rsidR="00C375E3">
        <w:rPr>
          <w:color w:val="000000" w:themeColor="text1"/>
        </w:rPr>
        <w:t>can</w:t>
      </w:r>
      <w:r w:rsidR="00AB770C" w:rsidRPr="00B77F67">
        <w:rPr>
          <w:color w:val="000000" w:themeColor="text1"/>
        </w:rPr>
        <w:t>not confirm the original hypothesis</w:t>
      </w:r>
      <w:r w:rsidR="00C375E3">
        <w:rPr>
          <w:color w:val="000000" w:themeColor="text1"/>
        </w:rPr>
        <w:t xml:space="preserve"> because </w:t>
      </w:r>
      <w:r w:rsidR="00147A5C">
        <w:rPr>
          <w:color w:val="000000" w:themeColor="text1"/>
        </w:rPr>
        <w:t>some other</w:t>
      </w:r>
      <w:r w:rsidR="00340105" w:rsidRPr="00B77F67">
        <w:rPr>
          <w:color w:val="000000" w:themeColor="text1"/>
        </w:rPr>
        <w:t xml:space="preserve"> hypothesis researchers have not considered </w:t>
      </w:r>
      <w:r w:rsidR="00C375E3">
        <w:rPr>
          <w:color w:val="000000" w:themeColor="text1"/>
        </w:rPr>
        <w:t>might also match the data</w:t>
      </w:r>
      <w:r w:rsidR="00340105" w:rsidRPr="00B77F67">
        <w:rPr>
          <w:color w:val="000000" w:themeColor="text1"/>
        </w:rPr>
        <w:t xml:space="preserve">. Null modeling is a tool for dealing with this problem. It tests the possibility that patterns researchers </w:t>
      </w:r>
      <w:r w:rsidR="00147A5C">
        <w:rPr>
          <w:color w:val="000000" w:themeColor="text1"/>
        </w:rPr>
        <w:t>desire to explain</w:t>
      </w:r>
      <w:r w:rsidR="00340105" w:rsidRPr="00B77F67">
        <w:rPr>
          <w:color w:val="000000" w:themeColor="text1"/>
        </w:rPr>
        <w:t xml:space="preserve"> could be produced without the focal mechanism(s) of the original hypothesis. </w:t>
      </w:r>
    </w:p>
    <w:p w14:paraId="1C5F0287" w14:textId="5BCE5CFF" w:rsidR="007F3FB2" w:rsidRPr="00B77F67" w:rsidRDefault="00340105" w:rsidP="003C498A">
      <w:pPr>
        <w:spacing w:line="480" w:lineRule="auto"/>
        <w:rPr>
          <w:color w:val="000000" w:themeColor="text1"/>
        </w:rPr>
      </w:pPr>
      <w:r w:rsidRPr="00B77F67">
        <w:rPr>
          <w:color w:val="000000" w:themeColor="text1"/>
        </w:rPr>
        <w:tab/>
        <w:t>The strategy of null modeling is to create a mode</w:t>
      </w:r>
      <w:r w:rsidR="00E81AD3">
        <w:rPr>
          <w:color w:val="000000" w:themeColor="text1"/>
        </w:rPr>
        <w:t>l</w:t>
      </w:r>
      <w:r w:rsidRPr="00B77F67">
        <w:rPr>
          <w:color w:val="000000" w:themeColor="text1"/>
        </w:rPr>
        <w:t xml:space="preserve"> that leaves out</w:t>
      </w:r>
      <w:r w:rsidR="00147A5C">
        <w:rPr>
          <w:color w:val="000000" w:themeColor="text1"/>
        </w:rPr>
        <w:t xml:space="preserve"> </w:t>
      </w:r>
      <w:r w:rsidRPr="00B77F67">
        <w:rPr>
          <w:color w:val="000000" w:themeColor="text1"/>
        </w:rPr>
        <w:t xml:space="preserve">the focal mechanisms of the original hypothesis. Then, researchers compare output from the null model to their data. If the match between data and the null model’s output is poor, this </w:t>
      </w:r>
      <w:r w:rsidR="00A16606" w:rsidRPr="00B77F67">
        <w:rPr>
          <w:color w:val="000000" w:themeColor="text1"/>
        </w:rPr>
        <w:t xml:space="preserve">is </w:t>
      </w:r>
      <w:r w:rsidR="00A16606" w:rsidRPr="00B77F67">
        <w:rPr>
          <w:color w:val="000000" w:themeColor="text1"/>
        </w:rPr>
        <w:lastRenderedPageBreak/>
        <w:t xml:space="preserve">evidence </w:t>
      </w:r>
      <w:r w:rsidRPr="00B77F67">
        <w:rPr>
          <w:color w:val="000000" w:themeColor="text1"/>
        </w:rPr>
        <w:t xml:space="preserve">that the original hypothesis produces the pattern of interest. </w:t>
      </w:r>
      <w:r w:rsidR="00A16606" w:rsidRPr="00B77F67">
        <w:rPr>
          <w:color w:val="000000" w:themeColor="text1"/>
        </w:rPr>
        <w:t xml:space="preserve">If the match between data and the null model’s output is good, this is evidence that the original hypothesis </w:t>
      </w:r>
      <w:r w:rsidR="00F22B4A">
        <w:rPr>
          <w:color w:val="000000" w:themeColor="text1"/>
        </w:rPr>
        <w:t xml:space="preserve">does not </w:t>
      </w:r>
      <w:r w:rsidR="00A16606" w:rsidRPr="00B77F67">
        <w:rPr>
          <w:color w:val="000000" w:themeColor="text1"/>
        </w:rPr>
        <w:t xml:space="preserve">produce the pattern of interest. </w:t>
      </w:r>
    </w:p>
    <w:p w14:paraId="74949829" w14:textId="0AB96ABE" w:rsidR="000F7944" w:rsidRPr="00B77F67" w:rsidRDefault="00A16606" w:rsidP="003C498A">
      <w:pPr>
        <w:spacing w:line="480" w:lineRule="auto"/>
        <w:ind w:firstLine="720"/>
        <w:rPr>
          <w:color w:val="000000" w:themeColor="text1"/>
        </w:rPr>
      </w:pPr>
      <w:r w:rsidRPr="00B77F67">
        <w:rPr>
          <w:color w:val="000000" w:themeColor="text1"/>
        </w:rPr>
        <w:t xml:space="preserve">But null modeling provides no support for the idea that the processes modeled in the null are responsible for producing the pattern of interest. </w:t>
      </w:r>
      <w:r w:rsidR="00147A5C">
        <w:rPr>
          <w:color w:val="000000" w:themeColor="text1"/>
        </w:rPr>
        <w:t>Unlik</w:t>
      </w:r>
      <w:r w:rsidR="007F3FB2" w:rsidRPr="00B77F67">
        <w:rPr>
          <w:color w:val="000000" w:themeColor="text1"/>
        </w:rPr>
        <w:t>e the null hypothesis in statistical hypothesis testing, a null model is not a model of processes that researchers already know are relevant to producing the pattern of interest.</w:t>
      </w:r>
      <w:r w:rsidR="00F22B4A">
        <w:rPr>
          <w:color w:val="000000" w:themeColor="text1"/>
        </w:rPr>
        <w:t xml:space="preserve"> </w:t>
      </w:r>
      <w:r w:rsidR="00B36185" w:rsidRPr="00B77F67">
        <w:rPr>
          <w:color w:val="000000" w:themeColor="text1"/>
        </w:rPr>
        <w:t>Th</w:t>
      </w:r>
      <w:r w:rsidR="0059077D" w:rsidRPr="00B77F67">
        <w:rPr>
          <w:color w:val="000000" w:themeColor="text1"/>
        </w:rPr>
        <w:t>is</w:t>
      </w:r>
      <w:r w:rsidR="00B36185" w:rsidRPr="00B77F67">
        <w:rPr>
          <w:color w:val="000000" w:themeColor="text1"/>
        </w:rPr>
        <w:t xml:space="preserve"> difference </w:t>
      </w:r>
      <w:r w:rsidR="00147A5C">
        <w:rPr>
          <w:color w:val="000000" w:themeColor="text1"/>
        </w:rPr>
        <w:t>is why</w:t>
      </w:r>
      <w:r w:rsidR="0059077D" w:rsidRPr="00B77F67">
        <w:rPr>
          <w:color w:val="000000" w:themeColor="text1"/>
        </w:rPr>
        <w:t xml:space="preserve"> privileging the null in statistical hypothesis testing is justified, while privileging the null in null modeling is not.</w:t>
      </w:r>
      <w:r w:rsidR="00B36185" w:rsidRPr="00B77F67">
        <w:rPr>
          <w:color w:val="000000" w:themeColor="text1"/>
        </w:rPr>
        <w:t xml:space="preserve"> </w:t>
      </w:r>
    </w:p>
    <w:p w14:paraId="6AC5B817" w14:textId="77777777" w:rsidR="000F7944" w:rsidRPr="00B77F67" w:rsidRDefault="000F7944" w:rsidP="003C498A">
      <w:pPr>
        <w:spacing w:line="480" w:lineRule="auto"/>
        <w:rPr>
          <w:color w:val="000000" w:themeColor="text1"/>
        </w:rPr>
      </w:pPr>
    </w:p>
    <w:p w14:paraId="0E73E117" w14:textId="56916FC1" w:rsidR="008E21CF" w:rsidRPr="00B77F67" w:rsidRDefault="00251042" w:rsidP="003C498A">
      <w:pPr>
        <w:tabs>
          <w:tab w:val="left" w:pos="5507"/>
        </w:tabs>
        <w:spacing w:line="480" w:lineRule="auto"/>
        <w:rPr>
          <w:color w:val="000000" w:themeColor="text1"/>
        </w:rPr>
      </w:pPr>
      <w:r w:rsidRPr="00B77F67">
        <w:rPr>
          <w:b/>
          <w:color w:val="000000" w:themeColor="text1"/>
        </w:rPr>
        <w:t>5</w:t>
      </w:r>
      <w:r w:rsidR="00B36185" w:rsidRPr="00B77F67">
        <w:rPr>
          <w:b/>
          <w:color w:val="000000" w:themeColor="text1"/>
        </w:rPr>
        <w:t xml:space="preserve">. </w:t>
      </w:r>
      <w:r w:rsidR="005D2B16" w:rsidRPr="00B77F67">
        <w:rPr>
          <w:b/>
          <w:color w:val="000000" w:themeColor="text1"/>
        </w:rPr>
        <w:t>N</w:t>
      </w:r>
      <w:r w:rsidR="00461014" w:rsidRPr="00B77F67">
        <w:rPr>
          <w:b/>
          <w:color w:val="000000" w:themeColor="text1"/>
        </w:rPr>
        <w:t xml:space="preserve">ull </w:t>
      </w:r>
      <w:r w:rsidR="007470E3" w:rsidRPr="00B77F67">
        <w:rPr>
          <w:b/>
          <w:color w:val="000000" w:themeColor="text1"/>
        </w:rPr>
        <w:t>M</w:t>
      </w:r>
      <w:r w:rsidR="00461014" w:rsidRPr="00B77F67">
        <w:rPr>
          <w:b/>
          <w:color w:val="000000" w:themeColor="text1"/>
        </w:rPr>
        <w:t>odel,</w:t>
      </w:r>
      <w:r w:rsidR="00A3420C" w:rsidRPr="00B77F67">
        <w:rPr>
          <w:b/>
          <w:color w:val="000000" w:themeColor="text1"/>
        </w:rPr>
        <w:t xml:space="preserve"> </w:t>
      </w:r>
      <w:r w:rsidR="00461014" w:rsidRPr="00B77F67">
        <w:rPr>
          <w:b/>
          <w:color w:val="000000" w:themeColor="text1"/>
        </w:rPr>
        <w:t xml:space="preserve">not </w:t>
      </w:r>
      <w:r w:rsidR="007470E3" w:rsidRPr="00B77F67">
        <w:rPr>
          <w:b/>
          <w:color w:val="000000" w:themeColor="text1"/>
        </w:rPr>
        <w:t>N</w:t>
      </w:r>
      <w:r w:rsidR="00461014" w:rsidRPr="00B77F67">
        <w:rPr>
          <w:b/>
          <w:color w:val="000000" w:themeColor="text1"/>
        </w:rPr>
        <w:t xml:space="preserve">ull </w:t>
      </w:r>
      <w:r w:rsidR="007470E3" w:rsidRPr="00B77F67">
        <w:rPr>
          <w:b/>
          <w:color w:val="000000" w:themeColor="text1"/>
        </w:rPr>
        <w:t>H</w:t>
      </w:r>
      <w:r w:rsidR="00461014" w:rsidRPr="00B77F67">
        <w:rPr>
          <w:b/>
          <w:color w:val="000000" w:themeColor="text1"/>
        </w:rPr>
        <w:t>ypothesis</w:t>
      </w:r>
      <w:r w:rsidR="0017635D" w:rsidRPr="00B77F67">
        <w:rPr>
          <w:b/>
          <w:color w:val="000000" w:themeColor="text1"/>
        </w:rPr>
        <w:t xml:space="preserve">. </w:t>
      </w:r>
      <w:proofErr w:type="spellStart"/>
      <w:r w:rsidR="00784E2D" w:rsidRPr="00B77F67">
        <w:rPr>
          <w:color w:val="000000" w:themeColor="text1"/>
        </w:rPr>
        <w:t>Prum</w:t>
      </w:r>
      <w:proofErr w:type="spellEnd"/>
      <w:r w:rsidR="00784E2D" w:rsidRPr="00B77F67">
        <w:rPr>
          <w:color w:val="000000" w:themeColor="text1"/>
        </w:rPr>
        <w:t xml:space="preserve"> </w:t>
      </w:r>
      <w:r w:rsidR="00CD67C3" w:rsidRPr="00B77F67">
        <w:rPr>
          <w:color w:val="000000" w:themeColor="text1"/>
        </w:rPr>
        <w:t>claims</w:t>
      </w:r>
      <w:r w:rsidR="00784E2D" w:rsidRPr="00B77F67">
        <w:rPr>
          <w:color w:val="000000" w:themeColor="text1"/>
        </w:rPr>
        <w:t xml:space="preserve"> that </w:t>
      </w:r>
      <w:r w:rsidR="005A0AA5">
        <w:rPr>
          <w:color w:val="000000" w:themeColor="text1"/>
        </w:rPr>
        <w:t>researchers</w:t>
      </w:r>
      <w:r w:rsidR="00CD67C3" w:rsidRPr="00B77F67">
        <w:rPr>
          <w:color w:val="000000" w:themeColor="text1"/>
        </w:rPr>
        <w:t xml:space="preserve"> should accept the arbitrary </w:t>
      </w:r>
      <w:r w:rsidR="00F22B4A">
        <w:rPr>
          <w:color w:val="000000" w:themeColor="text1"/>
        </w:rPr>
        <w:t>preference</w:t>
      </w:r>
      <w:r w:rsidR="00CD67C3" w:rsidRPr="00B77F67">
        <w:rPr>
          <w:color w:val="000000" w:themeColor="text1"/>
        </w:rPr>
        <w:t xml:space="preserve"> mechanism as the best explanation of the data whenever </w:t>
      </w:r>
      <w:r w:rsidR="005A0AA5">
        <w:rPr>
          <w:color w:val="000000" w:themeColor="text1"/>
        </w:rPr>
        <w:t>they</w:t>
      </w:r>
      <w:r w:rsidR="00CD67C3" w:rsidRPr="00B77F67">
        <w:rPr>
          <w:color w:val="000000" w:themeColor="text1"/>
        </w:rPr>
        <w:t xml:space="preserve"> fail to reject the null. </w:t>
      </w:r>
      <w:r w:rsidR="00F22B4A">
        <w:rPr>
          <w:color w:val="000000" w:themeColor="text1"/>
        </w:rPr>
        <w:t>For</w:t>
      </w:r>
      <w:r w:rsidR="006C66DD" w:rsidRPr="00B77F67">
        <w:rPr>
          <w:color w:val="000000" w:themeColor="text1"/>
        </w:rPr>
        <w:t xml:space="preserve"> this to be </w:t>
      </w:r>
      <w:r w:rsidR="005A0AA5">
        <w:rPr>
          <w:color w:val="000000" w:themeColor="text1"/>
        </w:rPr>
        <w:t>correct</w:t>
      </w:r>
      <w:r w:rsidR="005F6877" w:rsidRPr="00B77F67">
        <w:rPr>
          <w:color w:val="000000" w:themeColor="text1"/>
        </w:rPr>
        <w:t xml:space="preserve">, </w:t>
      </w:r>
      <w:r w:rsidR="006C66DD" w:rsidRPr="00B77F67">
        <w:rPr>
          <w:color w:val="000000" w:themeColor="text1"/>
        </w:rPr>
        <w:t xml:space="preserve">the arbitrary </w:t>
      </w:r>
      <w:r w:rsidR="00F22B4A">
        <w:rPr>
          <w:color w:val="000000" w:themeColor="text1"/>
        </w:rPr>
        <w:t>preference</w:t>
      </w:r>
      <w:r w:rsidR="006C66DD" w:rsidRPr="00B77F67">
        <w:rPr>
          <w:color w:val="000000" w:themeColor="text1"/>
        </w:rPr>
        <w:t xml:space="preserve"> mechanism would have to function like the null hypothesis in statistical hypothesis testing.</w:t>
      </w:r>
      <w:r w:rsidR="00525377" w:rsidRPr="00B77F67">
        <w:rPr>
          <w:color w:val="000000" w:themeColor="text1"/>
        </w:rPr>
        <w:t xml:space="preserve"> </w:t>
      </w:r>
      <w:r w:rsidR="00F22B4A">
        <w:rPr>
          <w:color w:val="000000" w:themeColor="text1"/>
        </w:rPr>
        <w:t>But it does not</w:t>
      </w:r>
      <w:r w:rsidR="005F6877" w:rsidRPr="00B77F67">
        <w:rPr>
          <w:color w:val="000000" w:themeColor="text1"/>
        </w:rPr>
        <w:t>.</w:t>
      </w:r>
      <w:r w:rsidR="007D2429" w:rsidRPr="00B77F67">
        <w:rPr>
          <w:color w:val="000000" w:themeColor="text1"/>
        </w:rPr>
        <w:t xml:space="preserve"> </w:t>
      </w:r>
      <w:r w:rsidR="005A0AA5">
        <w:rPr>
          <w:color w:val="000000" w:themeColor="text1"/>
        </w:rPr>
        <w:t>C</w:t>
      </w:r>
      <w:r w:rsidR="007D2429" w:rsidRPr="00B77F67">
        <w:rPr>
          <w:color w:val="000000" w:themeColor="text1"/>
        </w:rPr>
        <w:t xml:space="preserve">onsider the quantitative genetic model of the arbitrary </w:t>
      </w:r>
      <w:r w:rsidR="00F22B4A">
        <w:rPr>
          <w:color w:val="000000" w:themeColor="text1"/>
        </w:rPr>
        <w:t>preference</w:t>
      </w:r>
      <w:r w:rsidR="007D2429" w:rsidRPr="00B77F67">
        <w:rPr>
          <w:color w:val="000000" w:themeColor="text1"/>
        </w:rPr>
        <w:t xml:space="preserve"> mechanism from Fuller et al. (2005) that </w:t>
      </w:r>
      <w:r w:rsidR="005A0AA5">
        <w:rPr>
          <w:color w:val="000000" w:themeColor="text1"/>
        </w:rPr>
        <w:t xml:space="preserve">is </w:t>
      </w:r>
      <w:proofErr w:type="spellStart"/>
      <w:r w:rsidR="007D2429" w:rsidRPr="00B77F67">
        <w:rPr>
          <w:color w:val="000000" w:themeColor="text1"/>
        </w:rPr>
        <w:t>Prum</w:t>
      </w:r>
      <w:r w:rsidR="005A0AA5">
        <w:rPr>
          <w:color w:val="000000" w:themeColor="text1"/>
        </w:rPr>
        <w:t>’s</w:t>
      </w:r>
      <w:proofErr w:type="spellEnd"/>
      <w:r w:rsidR="007D2429" w:rsidRPr="00B77F67">
        <w:rPr>
          <w:color w:val="000000" w:themeColor="text1"/>
        </w:rPr>
        <w:t xml:space="preserve"> (201</w:t>
      </w:r>
      <w:r w:rsidR="00BF50EF" w:rsidRPr="00B77F67">
        <w:rPr>
          <w:color w:val="000000" w:themeColor="text1"/>
        </w:rPr>
        <w:t>0</w:t>
      </w:r>
      <w:r w:rsidR="007D2429" w:rsidRPr="00B77F67">
        <w:rPr>
          <w:color w:val="000000" w:themeColor="text1"/>
        </w:rPr>
        <w:t>) preferred null model.</w:t>
      </w:r>
      <w:r w:rsidR="008E21CF" w:rsidRPr="00B77F67">
        <w:rPr>
          <w:color w:val="000000" w:themeColor="text1"/>
        </w:rPr>
        <w:tab/>
      </w:r>
    </w:p>
    <w:p w14:paraId="16626FA4" w14:textId="53FA5483" w:rsidR="00486B35" w:rsidRPr="00B77F67" w:rsidRDefault="00011039" w:rsidP="003C498A">
      <w:pPr>
        <w:spacing w:line="480" w:lineRule="auto"/>
        <w:rPr>
          <w:color w:val="000000" w:themeColor="text1"/>
        </w:rPr>
      </w:pPr>
      <w:r w:rsidRPr="00B77F67">
        <w:rPr>
          <w:color w:val="000000" w:themeColor="text1"/>
        </w:rPr>
        <w:tab/>
        <w:t>The</w:t>
      </w:r>
      <w:r w:rsidR="008A6EF4" w:rsidRPr="00B77F67">
        <w:rPr>
          <w:color w:val="000000" w:themeColor="text1"/>
        </w:rPr>
        <w:t xml:space="preserve"> </w:t>
      </w:r>
      <w:r w:rsidRPr="00B77F67">
        <w:rPr>
          <w:color w:val="000000" w:themeColor="text1"/>
        </w:rPr>
        <w:t>Fuller et al. model</w:t>
      </w:r>
      <w:r w:rsidR="008A6EF4" w:rsidRPr="00B77F67">
        <w:rPr>
          <w:color w:val="000000" w:themeColor="text1"/>
        </w:rPr>
        <w:t xml:space="preserve"> include</w:t>
      </w:r>
      <w:r w:rsidR="00817E8B">
        <w:rPr>
          <w:color w:val="000000" w:themeColor="text1"/>
        </w:rPr>
        <w:t xml:space="preserve"> the following variables:</w:t>
      </w:r>
      <w:r w:rsidR="008A6EF4" w:rsidRPr="00B77F67">
        <w:rPr>
          <w:color w:val="000000" w:themeColor="text1"/>
        </w:rPr>
        <w:t xml:space="preserve"> </w:t>
      </w:r>
      <w:r w:rsidR="00D0690A" w:rsidRPr="00817E8B">
        <w:rPr>
          <w:i/>
          <w:color w:val="000000" w:themeColor="text1"/>
        </w:rPr>
        <w:t>sexual selection</w:t>
      </w:r>
      <w:r w:rsidR="00D0690A" w:rsidRPr="00B77F67">
        <w:rPr>
          <w:color w:val="000000" w:themeColor="text1"/>
        </w:rPr>
        <w:t xml:space="preserve"> on display traits, </w:t>
      </w:r>
      <w:r w:rsidR="008A6EF4" w:rsidRPr="00817E8B">
        <w:rPr>
          <w:i/>
          <w:color w:val="000000" w:themeColor="text1"/>
        </w:rPr>
        <w:t>variation</w:t>
      </w:r>
      <w:r w:rsidR="008A6EF4" w:rsidRPr="00B77F67">
        <w:rPr>
          <w:color w:val="000000" w:themeColor="text1"/>
        </w:rPr>
        <w:t xml:space="preserve"> in genes underpinning mating preferences and display traits, </w:t>
      </w:r>
      <w:r w:rsidR="00D0690A" w:rsidRPr="00B77F67">
        <w:rPr>
          <w:color w:val="000000" w:themeColor="text1"/>
        </w:rPr>
        <w:t xml:space="preserve">and </w:t>
      </w:r>
      <w:r w:rsidR="00F22B4A" w:rsidRPr="00817E8B">
        <w:rPr>
          <w:i/>
          <w:color w:val="000000" w:themeColor="text1"/>
        </w:rPr>
        <w:t>covariances</w:t>
      </w:r>
      <w:r w:rsidR="008A6EF4" w:rsidRPr="00B77F67">
        <w:rPr>
          <w:color w:val="000000" w:themeColor="text1"/>
        </w:rPr>
        <w:t xml:space="preserve"> between genes underpinning mating preferences and display traits</w:t>
      </w:r>
      <w:r w:rsidR="00D0690A" w:rsidRPr="00B77F67">
        <w:rPr>
          <w:color w:val="000000" w:themeColor="text1"/>
        </w:rPr>
        <w:t xml:space="preserve">. </w:t>
      </w:r>
      <w:r w:rsidR="00CE650D" w:rsidRPr="00B77F67">
        <w:rPr>
          <w:color w:val="000000" w:themeColor="text1"/>
        </w:rPr>
        <w:t>The model represents the effects of these variables on the dependent variable</w:t>
      </w:r>
      <w:r w:rsidR="005D2B16" w:rsidRPr="00B77F67">
        <w:rPr>
          <w:color w:val="000000" w:themeColor="text1"/>
        </w:rPr>
        <w:t>s</w:t>
      </w:r>
      <w:r w:rsidR="00CE650D" w:rsidRPr="00B77F67">
        <w:rPr>
          <w:color w:val="000000" w:themeColor="text1"/>
        </w:rPr>
        <w:t xml:space="preserve"> of interest: mating preferences and display traits. </w:t>
      </w:r>
      <w:r w:rsidR="00486B35" w:rsidRPr="00B77F67">
        <w:rPr>
          <w:color w:val="000000" w:themeColor="text1"/>
        </w:rPr>
        <w:t xml:space="preserve">In </w:t>
      </w:r>
      <w:proofErr w:type="spellStart"/>
      <w:r w:rsidR="00486B35" w:rsidRPr="00B77F67">
        <w:rPr>
          <w:color w:val="000000" w:themeColor="text1"/>
        </w:rPr>
        <w:t>Prum’s</w:t>
      </w:r>
      <w:proofErr w:type="spellEnd"/>
      <w:r w:rsidR="00486B35" w:rsidRPr="00B77F67">
        <w:rPr>
          <w:color w:val="000000" w:themeColor="text1"/>
        </w:rPr>
        <w:t xml:space="preserve"> view, selecti</w:t>
      </w:r>
      <w:r w:rsidR="00255413" w:rsidRPr="00B77F67">
        <w:rPr>
          <w:color w:val="000000" w:themeColor="text1"/>
        </w:rPr>
        <w:t>o</w:t>
      </w:r>
      <w:r w:rsidR="00486B35" w:rsidRPr="00B77F67">
        <w:rPr>
          <w:color w:val="000000" w:themeColor="text1"/>
        </w:rPr>
        <w:t xml:space="preserve">n, variation, and </w:t>
      </w:r>
      <w:r w:rsidR="00F22B4A">
        <w:rPr>
          <w:color w:val="000000" w:themeColor="text1"/>
        </w:rPr>
        <w:t>covariance</w:t>
      </w:r>
      <w:r w:rsidR="00817E8B">
        <w:rPr>
          <w:color w:val="000000" w:themeColor="text1"/>
        </w:rPr>
        <w:t>s</w:t>
      </w:r>
      <w:r w:rsidR="00486B35" w:rsidRPr="00B77F67">
        <w:rPr>
          <w:color w:val="000000" w:themeColor="text1"/>
        </w:rPr>
        <w:t xml:space="preserve"> are </w:t>
      </w:r>
      <w:r w:rsidR="00255413" w:rsidRPr="00B77F67">
        <w:rPr>
          <w:color w:val="000000" w:themeColor="text1"/>
        </w:rPr>
        <w:t xml:space="preserve">extraneous variables </w:t>
      </w:r>
      <w:r w:rsidR="00255413" w:rsidRPr="00B77F67">
        <w:rPr>
          <w:color w:val="000000" w:themeColor="text1"/>
        </w:rPr>
        <w:lastRenderedPageBreak/>
        <w:t>already know</w:t>
      </w:r>
      <w:r w:rsidR="00817E8B">
        <w:rPr>
          <w:color w:val="000000" w:themeColor="text1"/>
        </w:rPr>
        <w:t>n to</w:t>
      </w:r>
      <w:r w:rsidR="00255413" w:rsidRPr="00B77F67">
        <w:rPr>
          <w:color w:val="000000" w:themeColor="text1"/>
        </w:rPr>
        <w:t xml:space="preserve"> </w:t>
      </w:r>
      <w:r w:rsidR="00C87FEE">
        <w:rPr>
          <w:color w:val="000000" w:themeColor="text1"/>
        </w:rPr>
        <w:t>influence</w:t>
      </w:r>
      <w:r w:rsidR="00255413" w:rsidRPr="00B77F67">
        <w:rPr>
          <w:color w:val="000000" w:themeColor="text1"/>
        </w:rPr>
        <w:t xml:space="preserve"> the dependent variables of interest. </w:t>
      </w:r>
      <w:r w:rsidR="00C87FEE">
        <w:rPr>
          <w:color w:val="000000" w:themeColor="text1"/>
        </w:rPr>
        <w:t>I</w:t>
      </w:r>
      <w:r w:rsidR="00255413" w:rsidRPr="00B77F67">
        <w:rPr>
          <w:color w:val="000000" w:themeColor="text1"/>
        </w:rPr>
        <w:t xml:space="preserve">n a sense, </w:t>
      </w:r>
      <w:r w:rsidR="00C87FEE">
        <w:rPr>
          <w:color w:val="000000" w:themeColor="text1"/>
        </w:rPr>
        <w:t>this</w:t>
      </w:r>
      <w:r w:rsidR="00255413" w:rsidRPr="00B77F67">
        <w:rPr>
          <w:color w:val="000000" w:themeColor="text1"/>
        </w:rPr>
        <w:t xml:space="preserve"> is correct. Researchers know that selection, variation, and </w:t>
      </w:r>
      <w:r w:rsidR="00F22B4A">
        <w:rPr>
          <w:color w:val="000000" w:themeColor="text1"/>
        </w:rPr>
        <w:t>cov</w:t>
      </w:r>
      <w:r w:rsidR="007C6FD7">
        <w:rPr>
          <w:color w:val="000000" w:themeColor="text1"/>
        </w:rPr>
        <w:t>a</w:t>
      </w:r>
      <w:r w:rsidR="00F22B4A">
        <w:rPr>
          <w:color w:val="000000" w:themeColor="text1"/>
        </w:rPr>
        <w:t>riances</w:t>
      </w:r>
      <w:r w:rsidR="00255413" w:rsidRPr="00B77F67">
        <w:rPr>
          <w:color w:val="000000" w:themeColor="text1"/>
        </w:rPr>
        <w:t xml:space="preserve"> affect mating preference</w:t>
      </w:r>
      <w:r w:rsidR="00C87FEE">
        <w:rPr>
          <w:color w:val="000000" w:themeColor="text1"/>
        </w:rPr>
        <w:t>s</w:t>
      </w:r>
      <w:r w:rsidR="00255413" w:rsidRPr="00B77F67">
        <w:rPr>
          <w:color w:val="000000" w:themeColor="text1"/>
        </w:rPr>
        <w:t xml:space="preserve"> and display trait</w:t>
      </w:r>
      <w:r w:rsidR="00C87FEE">
        <w:rPr>
          <w:color w:val="000000" w:themeColor="text1"/>
        </w:rPr>
        <w:t>s</w:t>
      </w:r>
      <w:r w:rsidR="00255413" w:rsidRPr="00B77F67">
        <w:rPr>
          <w:color w:val="000000" w:themeColor="text1"/>
        </w:rPr>
        <w:t xml:space="preserve">. </w:t>
      </w:r>
      <w:r w:rsidR="00C87FEE">
        <w:rPr>
          <w:color w:val="000000" w:themeColor="text1"/>
        </w:rPr>
        <w:t>After all,</w:t>
      </w:r>
      <w:r w:rsidR="00255413" w:rsidRPr="00B77F67">
        <w:rPr>
          <w:color w:val="000000" w:themeColor="text1"/>
        </w:rPr>
        <w:t xml:space="preserve"> </w:t>
      </w:r>
      <w:r w:rsidR="00C02E23" w:rsidRPr="00B77F67">
        <w:rPr>
          <w:color w:val="000000" w:themeColor="text1"/>
        </w:rPr>
        <w:t xml:space="preserve">these variables affect mating preference and display trait values in </w:t>
      </w:r>
      <w:r w:rsidR="00255413" w:rsidRPr="00B77F67">
        <w:rPr>
          <w:color w:val="000000" w:themeColor="text1"/>
        </w:rPr>
        <w:t xml:space="preserve">models of </w:t>
      </w:r>
      <w:r w:rsidR="00255413" w:rsidRPr="00B77F67">
        <w:rPr>
          <w:i/>
          <w:color w:val="000000" w:themeColor="text1"/>
        </w:rPr>
        <w:t>any</w:t>
      </w:r>
      <w:r w:rsidR="00255413" w:rsidRPr="00B77F67">
        <w:rPr>
          <w:color w:val="000000" w:themeColor="text1"/>
        </w:rPr>
        <w:t xml:space="preserve"> of the sexual selection mechanisms described in </w:t>
      </w:r>
      <w:r w:rsidR="00F60C4D" w:rsidRPr="00B77F67">
        <w:rPr>
          <w:color w:val="000000" w:themeColor="text1"/>
        </w:rPr>
        <w:t>s</w:t>
      </w:r>
      <w:r w:rsidR="00255413" w:rsidRPr="00B77F67">
        <w:rPr>
          <w:color w:val="000000" w:themeColor="text1"/>
        </w:rPr>
        <w:t>ection 2</w:t>
      </w:r>
      <w:r w:rsidR="00C02E23" w:rsidRPr="00B77F67">
        <w:rPr>
          <w:color w:val="000000" w:themeColor="text1"/>
        </w:rPr>
        <w:t xml:space="preserve">. </w:t>
      </w:r>
      <w:r w:rsidR="004442DB">
        <w:rPr>
          <w:color w:val="000000" w:themeColor="text1"/>
        </w:rPr>
        <w:t>So, t</w:t>
      </w:r>
      <w:r w:rsidR="00A85977" w:rsidRPr="00B77F67">
        <w:rPr>
          <w:color w:val="000000" w:themeColor="text1"/>
        </w:rPr>
        <w:t>h</w:t>
      </w:r>
      <w:r w:rsidR="004442DB">
        <w:rPr>
          <w:color w:val="000000" w:themeColor="text1"/>
        </w:rPr>
        <w:t>is</w:t>
      </w:r>
      <w:r w:rsidR="00A85977" w:rsidRPr="00B77F67">
        <w:rPr>
          <w:color w:val="000000" w:themeColor="text1"/>
        </w:rPr>
        <w:t xml:space="preserve"> model of the arbitrary </w:t>
      </w:r>
      <w:r w:rsidR="007C6FD7">
        <w:rPr>
          <w:color w:val="000000" w:themeColor="text1"/>
        </w:rPr>
        <w:t>preference</w:t>
      </w:r>
      <w:r w:rsidR="00A85977" w:rsidRPr="00B77F67">
        <w:rPr>
          <w:color w:val="000000" w:themeColor="text1"/>
        </w:rPr>
        <w:t xml:space="preserve"> mechanism is equivalent to models of other sexual selection mechanisms, but with some parameter</w:t>
      </w:r>
      <w:r w:rsidR="004442DB">
        <w:rPr>
          <w:color w:val="000000" w:themeColor="text1"/>
        </w:rPr>
        <w:t xml:space="preserve"> values</w:t>
      </w:r>
      <w:r w:rsidR="00A85977" w:rsidRPr="00B77F67">
        <w:rPr>
          <w:color w:val="000000" w:themeColor="text1"/>
        </w:rPr>
        <w:t xml:space="preserve"> set to 0. </w:t>
      </w:r>
    </w:p>
    <w:p w14:paraId="6A8BDF76" w14:textId="1F79495C" w:rsidR="001363BB" w:rsidRPr="00B77F67" w:rsidRDefault="00A85977" w:rsidP="003C498A">
      <w:pPr>
        <w:spacing w:line="480" w:lineRule="auto"/>
        <w:rPr>
          <w:color w:val="000000" w:themeColor="text1"/>
        </w:rPr>
      </w:pPr>
      <w:r w:rsidRPr="00B77F67">
        <w:rPr>
          <w:color w:val="000000" w:themeColor="text1"/>
        </w:rPr>
        <w:tab/>
      </w:r>
      <w:r w:rsidR="007A0EEB">
        <w:rPr>
          <w:color w:val="000000" w:themeColor="text1"/>
        </w:rPr>
        <w:t>T</w:t>
      </w:r>
      <w:r w:rsidR="00DB12DE" w:rsidRPr="00B77F67">
        <w:rPr>
          <w:color w:val="000000" w:themeColor="text1"/>
        </w:rPr>
        <w:t xml:space="preserve">o treat this model </w:t>
      </w:r>
      <w:r w:rsidRPr="00B77F67">
        <w:rPr>
          <w:color w:val="000000" w:themeColor="text1"/>
        </w:rPr>
        <w:t xml:space="preserve">of the arbitrary choice mechanism </w:t>
      </w:r>
      <w:r w:rsidR="00DB12DE" w:rsidRPr="00B77F67">
        <w:rPr>
          <w:color w:val="000000" w:themeColor="text1"/>
        </w:rPr>
        <w:t xml:space="preserve">as a statistical null, </w:t>
      </w:r>
      <w:r w:rsidR="007A0EEB">
        <w:rPr>
          <w:color w:val="000000" w:themeColor="text1"/>
        </w:rPr>
        <w:t xml:space="preserve">however, </w:t>
      </w:r>
      <w:r w:rsidRPr="00B77F67">
        <w:rPr>
          <w:color w:val="000000" w:themeColor="text1"/>
        </w:rPr>
        <w:t xml:space="preserve">researchers </w:t>
      </w:r>
      <w:r w:rsidR="00DB12DE" w:rsidRPr="00B77F67">
        <w:rPr>
          <w:color w:val="000000" w:themeColor="text1"/>
        </w:rPr>
        <w:t xml:space="preserve">would have to know, not just </w:t>
      </w:r>
      <w:r w:rsidR="00DB12DE" w:rsidRPr="007A0EEB">
        <w:rPr>
          <w:color w:val="000000" w:themeColor="text1"/>
        </w:rPr>
        <w:t>that</w:t>
      </w:r>
      <w:r w:rsidR="00DB12DE" w:rsidRPr="00B77F67">
        <w:rPr>
          <w:color w:val="000000" w:themeColor="text1"/>
        </w:rPr>
        <w:t xml:space="preserve"> selection, variation, and </w:t>
      </w:r>
      <w:r w:rsidR="007A0EEB">
        <w:rPr>
          <w:color w:val="000000" w:themeColor="text1"/>
        </w:rPr>
        <w:t>covariances</w:t>
      </w:r>
      <w:r w:rsidR="00DB12DE" w:rsidRPr="00B77F67">
        <w:rPr>
          <w:color w:val="000000" w:themeColor="text1"/>
        </w:rPr>
        <w:t xml:space="preserve"> affect mating preferences and display trait</w:t>
      </w:r>
      <w:r w:rsidR="00800A2E">
        <w:rPr>
          <w:color w:val="000000" w:themeColor="text1"/>
        </w:rPr>
        <w:t>s</w:t>
      </w:r>
      <w:r w:rsidR="00DB12DE" w:rsidRPr="00B77F67">
        <w:rPr>
          <w:color w:val="000000" w:themeColor="text1"/>
        </w:rPr>
        <w:t xml:space="preserve">, but also the </w:t>
      </w:r>
      <w:r w:rsidR="00DB12DE" w:rsidRPr="00B77F67">
        <w:rPr>
          <w:i/>
          <w:color w:val="000000" w:themeColor="text1"/>
        </w:rPr>
        <w:t>magnitude</w:t>
      </w:r>
      <w:r w:rsidR="00E81AD3">
        <w:rPr>
          <w:i/>
          <w:color w:val="000000" w:themeColor="text1"/>
        </w:rPr>
        <w:t>s</w:t>
      </w:r>
      <w:r w:rsidR="00DB12DE" w:rsidRPr="00B77F67">
        <w:rPr>
          <w:color w:val="000000" w:themeColor="text1"/>
        </w:rPr>
        <w:t xml:space="preserve"> of the</w:t>
      </w:r>
      <w:r w:rsidR="00C87229" w:rsidRPr="00B77F67">
        <w:rPr>
          <w:color w:val="000000" w:themeColor="text1"/>
        </w:rPr>
        <w:t>ir</w:t>
      </w:r>
      <w:r w:rsidR="00DB12DE" w:rsidRPr="00B77F67">
        <w:rPr>
          <w:color w:val="000000" w:themeColor="text1"/>
        </w:rPr>
        <w:t xml:space="preserve"> effects.</w:t>
      </w:r>
      <w:r w:rsidR="00C87229" w:rsidRPr="00B77F67">
        <w:rPr>
          <w:color w:val="000000" w:themeColor="text1"/>
        </w:rPr>
        <w:t xml:space="preserve"> This knowledge is </w:t>
      </w:r>
      <w:r w:rsidR="007A0EEB">
        <w:rPr>
          <w:color w:val="000000" w:themeColor="text1"/>
        </w:rPr>
        <w:t>necessary</w:t>
      </w:r>
      <w:r w:rsidR="00C87229" w:rsidRPr="00B77F67">
        <w:rPr>
          <w:color w:val="000000" w:themeColor="text1"/>
        </w:rPr>
        <w:t xml:space="preserve"> </w:t>
      </w:r>
      <w:r w:rsidR="007A0EEB">
        <w:rPr>
          <w:color w:val="000000" w:themeColor="text1"/>
        </w:rPr>
        <w:t>for</w:t>
      </w:r>
      <w:r w:rsidR="00C87229" w:rsidRPr="00B77F67">
        <w:rPr>
          <w:color w:val="000000" w:themeColor="text1"/>
        </w:rPr>
        <w:t xml:space="preserve"> calculat</w:t>
      </w:r>
      <w:r w:rsidR="007A0EEB">
        <w:rPr>
          <w:color w:val="000000" w:themeColor="text1"/>
        </w:rPr>
        <w:t>ing</w:t>
      </w:r>
      <w:r w:rsidR="00C87229" w:rsidRPr="00B77F67">
        <w:rPr>
          <w:color w:val="000000" w:themeColor="text1"/>
        </w:rPr>
        <w:t xml:space="preserve"> how likely it is that these variables alone </w:t>
      </w:r>
      <w:r w:rsidR="000C1134" w:rsidRPr="00B77F67">
        <w:rPr>
          <w:color w:val="000000" w:themeColor="text1"/>
        </w:rPr>
        <w:t>could</w:t>
      </w:r>
      <w:r w:rsidR="00376274" w:rsidRPr="00B77F67">
        <w:rPr>
          <w:color w:val="000000" w:themeColor="text1"/>
        </w:rPr>
        <w:t xml:space="preserve"> account for</w:t>
      </w:r>
      <w:r w:rsidR="00C87229" w:rsidRPr="00B77F67">
        <w:rPr>
          <w:color w:val="000000" w:themeColor="text1"/>
        </w:rPr>
        <w:t xml:space="preserve"> </w:t>
      </w:r>
      <w:r w:rsidR="00F1670B" w:rsidRPr="00B77F67">
        <w:rPr>
          <w:color w:val="000000" w:themeColor="text1"/>
        </w:rPr>
        <w:t>actual</w:t>
      </w:r>
      <w:r w:rsidR="00C87229" w:rsidRPr="00B77F67">
        <w:rPr>
          <w:color w:val="000000" w:themeColor="text1"/>
        </w:rPr>
        <w:t xml:space="preserve"> mating preference and display trait values</w:t>
      </w:r>
      <w:r w:rsidR="00376274" w:rsidRPr="00B77F67">
        <w:rPr>
          <w:color w:val="000000" w:themeColor="text1"/>
        </w:rPr>
        <w:t>.</w:t>
      </w:r>
      <w:r w:rsidR="00A10ECB" w:rsidRPr="00B77F67">
        <w:rPr>
          <w:color w:val="000000" w:themeColor="text1"/>
        </w:rPr>
        <w:t xml:space="preserve"> </w:t>
      </w:r>
      <w:r w:rsidR="007A0EEB">
        <w:rPr>
          <w:color w:val="000000" w:themeColor="text1"/>
        </w:rPr>
        <w:t>But researchers do not know</w:t>
      </w:r>
      <w:r w:rsidR="00A10ECB" w:rsidRPr="00B77F67">
        <w:rPr>
          <w:color w:val="000000" w:themeColor="text1"/>
        </w:rPr>
        <w:t xml:space="preserve"> the magnitude of the effects of these variables in any particular experimental or observational context</w:t>
      </w:r>
      <w:r w:rsidR="00DD0DE6" w:rsidRPr="00B77F67">
        <w:rPr>
          <w:color w:val="000000" w:themeColor="text1"/>
        </w:rPr>
        <w:t>. In statistical hypothesis testing, researchers design experiments with treatment and control conditions so they can quantify the effects of the extraneous variables reference</w:t>
      </w:r>
      <w:r w:rsidR="00982631" w:rsidRPr="00B77F67">
        <w:rPr>
          <w:color w:val="000000" w:themeColor="text1"/>
        </w:rPr>
        <w:t>d</w:t>
      </w:r>
      <w:r w:rsidR="00DD0DE6" w:rsidRPr="00B77F67">
        <w:rPr>
          <w:color w:val="000000" w:themeColor="text1"/>
        </w:rPr>
        <w:t xml:space="preserve"> in the null hypothesis, but there is no analogous method for quantifying the effects of the relevant variables of the arbitrary </w:t>
      </w:r>
      <w:r w:rsidR="007C6FD7">
        <w:rPr>
          <w:color w:val="000000" w:themeColor="text1"/>
        </w:rPr>
        <w:t>preference</w:t>
      </w:r>
      <w:r w:rsidR="00DD0DE6" w:rsidRPr="00B77F67">
        <w:rPr>
          <w:color w:val="000000" w:themeColor="text1"/>
        </w:rPr>
        <w:t xml:space="preserve"> mechanism. </w:t>
      </w:r>
    </w:p>
    <w:p w14:paraId="148A8D90" w14:textId="150A49C6" w:rsidR="00284031" w:rsidRPr="00B77F67" w:rsidRDefault="00596960" w:rsidP="003C498A">
      <w:pPr>
        <w:spacing w:line="480" w:lineRule="auto"/>
        <w:rPr>
          <w:color w:val="000000" w:themeColor="text1"/>
        </w:rPr>
      </w:pPr>
      <w:r w:rsidRPr="00B77F67">
        <w:rPr>
          <w:color w:val="000000" w:themeColor="text1"/>
        </w:rPr>
        <w:tab/>
        <w:t xml:space="preserve">This means </w:t>
      </w:r>
      <w:r w:rsidR="00EF0B82">
        <w:rPr>
          <w:color w:val="000000" w:themeColor="text1"/>
        </w:rPr>
        <w:t>researchers</w:t>
      </w:r>
      <w:r w:rsidRPr="00B77F67">
        <w:rPr>
          <w:color w:val="000000" w:themeColor="text1"/>
        </w:rPr>
        <w:t xml:space="preserve"> should</w:t>
      </w:r>
      <w:r w:rsidR="00EF0B82">
        <w:rPr>
          <w:color w:val="000000" w:themeColor="text1"/>
        </w:rPr>
        <w:t xml:space="preserve"> not</w:t>
      </w:r>
      <w:r w:rsidRPr="00B77F67">
        <w:rPr>
          <w:color w:val="000000" w:themeColor="text1"/>
        </w:rPr>
        <w:t xml:space="preserve"> accept the arbitrary </w:t>
      </w:r>
      <w:r w:rsidR="007C6FD7">
        <w:rPr>
          <w:color w:val="000000" w:themeColor="text1"/>
        </w:rPr>
        <w:t>preference</w:t>
      </w:r>
      <w:r w:rsidR="007C6FD7" w:rsidRPr="00B77F67">
        <w:rPr>
          <w:color w:val="000000" w:themeColor="text1"/>
        </w:rPr>
        <w:t xml:space="preserve"> </w:t>
      </w:r>
      <w:r w:rsidRPr="00B77F67">
        <w:rPr>
          <w:color w:val="000000" w:themeColor="text1"/>
        </w:rPr>
        <w:t xml:space="preserve">mechanism whenever </w:t>
      </w:r>
      <w:r w:rsidR="00EF0B82">
        <w:rPr>
          <w:color w:val="000000" w:themeColor="text1"/>
        </w:rPr>
        <w:t>they</w:t>
      </w:r>
      <w:r w:rsidRPr="00B77F67">
        <w:rPr>
          <w:color w:val="000000" w:themeColor="text1"/>
        </w:rPr>
        <w:t xml:space="preserve"> fail to reject </w:t>
      </w:r>
      <w:r w:rsidR="00BC2020" w:rsidRPr="00B77F67">
        <w:rPr>
          <w:color w:val="000000" w:themeColor="text1"/>
        </w:rPr>
        <w:t xml:space="preserve">it. </w:t>
      </w:r>
      <w:r w:rsidR="001419D3" w:rsidRPr="00B77F67">
        <w:rPr>
          <w:color w:val="000000" w:themeColor="text1"/>
        </w:rPr>
        <w:t xml:space="preserve">If researchers </w:t>
      </w:r>
      <w:r w:rsidR="00A70FE1" w:rsidRPr="00B77F67">
        <w:rPr>
          <w:color w:val="000000" w:themeColor="text1"/>
        </w:rPr>
        <w:t>adopt</w:t>
      </w:r>
      <w:r w:rsidR="007C6FD7">
        <w:rPr>
          <w:color w:val="000000" w:themeColor="text1"/>
        </w:rPr>
        <w:t>ed</w:t>
      </w:r>
      <w:r w:rsidR="00A70FE1" w:rsidRPr="00B77F67">
        <w:rPr>
          <w:color w:val="000000" w:themeColor="text1"/>
        </w:rPr>
        <w:t xml:space="preserve"> the Fuller et al.</w:t>
      </w:r>
      <w:r w:rsidR="001419D3" w:rsidRPr="00B77F67">
        <w:rPr>
          <w:color w:val="000000" w:themeColor="text1"/>
        </w:rPr>
        <w:t xml:space="preserve"> model as a null, </w:t>
      </w:r>
      <w:r w:rsidR="00A70FE1" w:rsidRPr="00B77F67">
        <w:rPr>
          <w:color w:val="000000" w:themeColor="text1"/>
        </w:rPr>
        <w:t>it</w:t>
      </w:r>
      <w:r w:rsidR="001419D3" w:rsidRPr="00B77F67">
        <w:rPr>
          <w:color w:val="000000" w:themeColor="text1"/>
        </w:rPr>
        <w:t xml:space="preserve"> could only provide </w:t>
      </w:r>
      <w:r w:rsidR="00DC448C">
        <w:rPr>
          <w:color w:val="000000" w:themeColor="text1"/>
        </w:rPr>
        <w:t>evidence</w:t>
      </w:r>
      <w:r w:rsidR="00A70FE1" w:rsidRPr="00B77F67">
        <w:rPr>
          <w:color w:val="000000" w:themeColor="text1"/>
        </w:rPr>
        <w:t xml:space="preserve"> </w:t>
      </w:r>
      <w:r w:rsidR="00146BB2">
        <w:rPr>
          <w:color w:val="000000" w:themeColor="text1"/>
        </w:rPr>
        <w:t>for</w:t>
      </w:r>
      <w:r w:rsidR="00E81AD3">
        <w:rPr>
          <w:color w:val="000000" w:themeColor="text1"/>
        </w:rPr>
        <w:t xml:space="preserve"> or against</w:t>
      </w:r>
      <w:r w:rsidR="00A70FE1" w:rsidRPr="00B77F67">
        <w:rPr>
          <w:color w:val="000000" w:themeColor="text1"/>
        </w:rPr>
        <w:t xml:space="preserve"> </w:t>
      </w:r>
      <w:r w:rsidR="001419D3" w:rsidRPr="00E81AD3">
        <w:rPr>
          <w:color w:val="000000" w:themeColor="text1"/>
        </w:rPr>
        <w:t>other</w:t>
      </w:r>
      <w:r w:rsidR="001419D3" w:rsidRPr="00B77F67">
        <w:rPr>
          <w:color w:val="000000" w:themeColor="text1"/>
        </w:rPr>
        <w:t xml:space="preserve"> mechanisms of sexual selection</w:t>
      </w:r>
      <w:r w:rsidR="00A70FE1" w:rsidRPr="00B77F67">
        <w:rPr>
          <w:color w:val="000000" w:themeColor="text1"/>
        </w:rPr>
        <w:t xml:space="preserve"> (</w:t>
      </w:r>
      <w:r w:rsidR="001419D3" w:rsidRPr="00B77F67">
        <w:rPr>
          <w:color w:val="000000" w:themeColor="text1"/>
        </w:rPr>
        <w:t>e.g. the good genes mechanism</w:t>
      </w:r>
      <w:r w:rsidR="00A70FE1" w:rsidRPr="00B77F67">
        <w:rPr>
          <w:color w:val="000000" w:themeColor="text1"/>
        </w:rPr>
        <w:t xml:space="preserve">). </w:t>
      </w:r>
    </w:p>
    <w:p w14:paraId="5A5CA18B" w14:textId="79DD3480" w:rsidR="001363BB" w:rsidRPr="00B77F67" w:rsidRDefault="00A70FE1" w:rsidP="003C498A">
      <w:pPr>
        <w:spacing w:line="480" w:lineRule="auto"/>
        <w:rPr>
          <w:color w:val="000000" w:themeColor="text1"/>
        </w:rPr>
      </w:pPr>
      <w:r w:rsidRPr="00B77F67">
        <w:rPr>
          <w:color w:val="000000" w:themeColor="text1"/>
        </w:rPr>
        <w:lastRenderedPageBreak/>
        <w:tab/>
        <w:t xml:space="preserve">If </w:t>
      </w:r>
      <w:r w:rsidR="00800A2E">
        <w:rPr>
          <w:color w:val="000000" w:themeColor="text1"/>
        </w:rPr>
        <w:t>researchers</w:t>
      </w:r>
      <w:r w:rsidRPr="00B77F67">
        <w:rPr>
          <w:color w:val="000000" w:themeColor="text1"/>
        </w:rPr>
        <w:t xml:space="preserve"> cannot prove a null, but also should not accept a null simply because </w:t>
      </w:r>
      <w:r w:rsidR="00800A2E">
        <w:rPr>
          <w:color w:val="000000" w:themeColor="text1"/>
        </w:rPr>
        <w:t>they</w:t>
      </w:r>
      <w:r w:rsidRPr="00B77F67">
        <w:rPr>
          <w:color w:val="000000" w:themeColor="text1"/>
        </w:rPr>
        <w:t xml:space="preserve"> fail to reject it, where does this leave the issue of arbitrary </w:t>
      </w:r>
      <w:r w:rsidR="000F6EC1">
        <w:rPr>
          <w:color w:val="000000" w:themeColor="text1"/>
        </w:rPr>
        <w:t xml:space="preserve">preferences </w:t>
      </w:r>
      <w:r w:rsidRPr="00B77F67">
        <w:rPr>
          <w:color w:val="000000" w:themeColor="text1"/>
        </w:rPr>
        <w:t xml:space="preserve">versus good genes? </w:t>
      </w:r>
      <w:r w:rsidR="00905B3E" w:rsidRPr="00B77F67">
        <w:rPr>
          <w:color w:val="000000" w:themeColor="text1"/>
        </w:rPr>
        <w:t>The answer is simpl</w:t>
      </w:r>
      <w:r w:rsidR="005151D0" w:rsidRPr="00B77F67">
        <w:rPr>
          <w:color w:val="000000" w:themeColor="text1"/>
        </w:rPr>
        <w:t>e. T</w:t>
      </w:r>
      <w:r w:rsidR="00905B3E" w:rsidRPr="00B77F67">
        <w:rPr>
          <w:color w:val="000000" w:themeColor="text1"/>
        </w:rPr>
        <w:t xml:space="preserve">he </w:t>
      </w:r>
      <w:r w:rsidR="005151D0" w:rsidRPr="00B77F67">
        <w:rPr>
          <w:color w:val="000000" w:themeColor="text1"/>
        </w:rPr>
        <w:t>claim that we cannot prove a null only holds within the confines of null modeling</w:t>
      </w:r>
      <w:r w:rsidR="0088386F" w:rsidRPr="00B77F67">
        <w:rPr>
          <w:color w:val="000000" w:themeColor="text1"/>
        </w:rPr>
        <w:t xml:space="preserve">, and the arbitrary </w:t>
      </w:r>
      <w:r w:rsidR="000F6EC1">
        <w:rPr>
          <w:color w:val="000000" w:themeColor="text1"/>
        </w:rPr>
        <w:t>preference</w:t>
      </w:r>
      <w:r w:rsidR="000F6EC1" w:rsidRPr="00B77F67">
        <w:rPr>
          <w:color w:val="000000" w:themeColor="text1"/>
        </w:rPr>
        <w:t xml:space="preserve"> </w:t>
      </w:r>
      <w:r w:rsidR="0088386F" w:rsidRPr="00B77F67">
        <w:rPr>
          <w:color w:val="000000" w:themeColor="text1"/>
        </w:rPr>
        <w:t>mechanism’s status as null model is context-dependent</w:t>
      </w:r>
      <w:r w:rsidR="00905B3E" w:rsidRPr="00B77F67">
        <w:rPr>
          <w:color w:val="000000" w:themeColor="text1"/>
        </w:rPr>
        <w:t xml:space="preserve">. There is nothing about </w:t>
      </w:r>
      <w:r w:rsidR="000F6EC1">
        <w:rPr>
          <w:color w:val="000000" w:themeColor="text1"/>
        </w:rPr>
        <w:t>using</w:t>
      </w:r>
      <w:r w:rsidR="00905B3E" w:rsidRPr="00B77F67">
        <w:rPr>
          <w:color w:val="000000" w:themeColor="text1"/>
        </w:rPr>
        <w:t xml:space="preserve"> a null model in one context that </w:t>
      </w:r>
      <w:r w:rsidR="00800A2E">
        <w:rPr>
          <w:color w:val="000000" w:themeColor="text1"/>
        </w:rPr>
        <w:t xml:space="preserve">prevents researchers from investigating </w:t>
      </w:r>
      <w:r w:rsidR="00E81AD3">
        <w:rPr>
          <w:color w:val="000000" w:themeColor="text1"/>
        </w:rPr>
        <w:t>the hypothesis underling the null</w:t>
      </w:r>
      <w:r w:rsidR="00905B3E" w:rsidRPr="00B77F67">
        <w:rPr>
          <w:color w:val="000000" w:themeColor="text1"/>
        </w:rPr>
        <w:t xml:space="preserve"> in </w:t>
      </w:r>
      <w:r w:rsidR="0088386F" w:rsidRPr="00B77F67">
        <w:rPr>
          <w:color w:val="000000" w:themeColor="text1"/>
        </w:rPr>
        <w:t>an</w:t>
      </w:r>
      <w:r w:rsidR="00905B3E" w:rsidRPr="00B77F67">
        <w:rPr>
          <w:color w:val="000000" w:themeColor="text1"/>
        </w:rPr>
        <w:t>other context.</w:t>
      </w:r>
      <w:r w:rsidR="002927B0" w:rsidRPr="00B77F67">
        <w:rPr>
          <w:color w:val="000000" w:themeColor="text1"/>
        </w:rPr>
        <w:t xml:space="preserve"> Determining what data would count as evidence for the arbitrary </w:t>
      </w:r>
      <w:r w:rsidR="000F6EC1">
        <w:rPr>
          <w:color w:val="000000" w:themeColor="text1"/>
        </w:rPr>
        <w:t>preference</w:t>
      </w:r>
      <w:r w:rsidR="000F6EC1" w:rsidRPr="00B77F67">
        <w:rPr>
          <w:color w:val="000000" w:themeColor="text1"/>
        </w:rPr>
        <w:t xml:space="preserve"> </w:t>
      </w:r>
      <w:r w:rsidR="002927B0" w:rsidRPr="00B77F67">
        <w:rPr>
          <w:color w:val="000000" w:themeColor="text1"/>
        </w:rPr>
        <w:t xml:space="preserve">mechanism is </w:t>
      </w:r>
      <w:r w:rsidR="002C779F" w:rsidRPr="00B77F67">
        <w:rPr>
          <w:color w:val="000000" w:themeColor="text1"/>
        </w:rPr>
        <w:t>of course</w:t>
      </w:r>
      <w:r w:rsidR="002927B0" w:rsidRPr="00B77F67">
        <w:rPr>
          <w:color w:val="000000" w:themeColor="text1"/>
        </w:rPr>
        <w:t xml:space="preserve"> difficult, </w:t>
      </w:r>
      <w:r w:rsidR="002C779F" w:rsidRPr="00B77F67">
        <w:rPr>
          <w:color w:val="000000" w:themeColor="text1"/>
        </w:rPr>
        <w:t>bu</w:t>
      </w:r>
      <w:r w:rsidR="00081692" w:rsidRPr="00B77F67">
        <w:rPr>
          <w:color w:val="000000" w:themeColor="text1"/>
        </w:rPr>
        <w:t xml:space="preserve">t </w:t>
      </w:r>
      <w:r w:rsidR="00453C02" w:rsidRPr="00B77F67">
        <w:rPr>
          <w:color w:val="000000" w:themeColor="text1"/>
        </w:rPr>
        <w:t>not impossible</w:t>
      </w:r>
      <w:r w:rsidR="002C779F" w:rsidRPr="00B77F67">
        <w:rPr>
          <w:color w:val="000000" w:themeColor="text1"/>
        </w:rPr>
        <w:t xml:space="preserve">. </w:t>
      </w:r>
    </w:p>
    <w:p w14:paraId="358DE20E" w14:textId="602BF5E8" w:rsidR="0088262B" w:rsidRDefault="00504598" w:rsidP="0088262B">
      <w:pPr>
        <w:spacing w:line="480" w:lineRule="auto"/>
        <w:rPr>
          <w:color w:val="000000" w:themeColor="text1"/>
        </w:rPr>
      </w:pPr>
      <w:r w:rsidRPr="00B77F67">
        <w:rPr>
          <w:color w:val="000000" w:themeColor="text1"/>
        </w:rPr>
        <w:tab/>
      </w:r>
      <w:r w:rsidR="008C3593">
        <w:rPr>
          <w:color w:val="000000" w:themeColor="text1"/>
        </w:rPr>
        <w:t>So,</w:t>
      </w:r>
      <w:r w:rsidRPr="00B77F67">
        <w:rPr>
          <w:color w:val="000000" w:themeColor="text1"/>
        </w:rPr>
        <w:t xml:space="preserve"> the arbitrary </w:t>
      </w:r>
      <w:r w:rsidR="008C3593">
        <w:rPr>
          <w:color w:val="000000" w:themeColor="text1"/>
        </w:rPr>
        <w:t>preference</w:t>
      </w:r>
      <w:r w:rsidR="008C3593" w:rsidRPr="00B77F67">
        <w:rPr>
          <w:color w:val="000000" w:themeColor="text1"/>
        </w:rPr>
        <w:t xml:space="preserve"> </w:t>
      </w:r>
      <w:r w:rsidRPr="00B77F67">
        <w:rPr>
          <w:color w:val="000000" w:themeColor="text1"/>
        </w:rPr>
        <w:t xml:space="preserve">mechanism is not a statistical null hypothesis. The final issue </w:t>
      </w:r>
      <w:r w:rsidR="00800A2E">
        <w:rPr>
          <w:color w:val="000000" w:themeColor="text1"/>
        </w:rPr>
        <w:t xml:space="preserve">to </w:t>
      </w:r>
      <w:r w:rsidRPr="00B77F67">
        <w:rPr>
          <w:color w:val="000000" w:themeColor="text1"/>
        </w:rPr>
        <w:t xml:space="preserve">consider is whether it </w:t>
      </w:r>
      <w:r w:rsidR="00004614">
        <w:rPr>
          <w:color w:val="000000" w:themeColor="text1"/>
        </w:rPr>
        <w:t>is</w:t>
      </w:r>
      <w:r w:rsidRPr="00B77F67">
        <w:rPr>
          <w:color w:val="000000" w:themeColor="text1"/>
        </w:rPr>
        <w:t xml:space="preserve"> a </w:t>
      </w:r>
      <w:r w:rsidR="00004614">
        <w:rPr>
          <w:color w:val="000000" w:themeColor="text1"/>
        </w:rPr>
        <w:t>suitable</w:t>
      </w:r>
      <w:r w:rsidRPr="00B77F67">
        <w:rPr>
          <w:color w:val="000000" w:themeColor="text1"/>
        </w:rPr>
        <w:t xml:space="preserve"> null model for sexual selection research. </w:t>
      </w:r>
      <w:r w:rsidR="0088262B">
        <w:rPr>
          <w:color w:val="000000" w:themeColor="text1"/>
        </w:rPr>
        <w:t xml:space="preserve">Several critical reviews of </w:t>
      </w:r>
      <w:proofErr w:type="spellStart"/>
      <w:r w:rsidR="0088262B">
        <w:rPr>
          <w:color w:val="000000" w:themeColor="text1"/>
        </w:rPr>
        <w:t>Prum’s</w:t>
      </w:r>
      <w:proofErr w:type="spellEnd"/>
      <w:r w:rsidR="0088262B">
        <w:rPr>
          <w:color w:val="000000" w:themeColor="text1"/>
        </w:rPr>
        <w:t xml:space="preserve"> book have argued that the arbitrary preference mechanism is not a suitable null model. But in each case, the authors argue in a way that indicates confusion about the distinction between statistical hypothesis testing and null modeling.</w:t>
      </w:r>
    </w:p>
    <w:p w14:paraId="4B159058" w14:textId="063B13EE" w:rsidR="0088262B" w:rsidRDefault="0088262B" w:rsidP="0088262B">
      <w:pPr>
        <w:spacing w:line="480" w:lineRule="auto"/>
        <w:ind w:firstLine="720"/>
        <w:rPr>
          <w:color w:val="000000" w:themeColor="text1"/>
        </w:rPr>
      </w:pPr>
      <w:r>
        <w:rPr>
          <w:color w:val="000000" w:themeColor="text1"/>
        </w:rPr>
        <w:t>Patricelli et al.</w:t>
      </w:r>
      <w:r w:rsidR="0029462F">
        <w:rPr>
          <w:color w:val="000000" w:themeColor="text1"/>
        </w:rPr>
        <w:t xml:space="preserve"> (201</w:t>
      </w:r>
      <w:r w:rsidR="00220A22">
        <w:rPr>
          <w:color w:val="000000" w:themeColor="text1"/>
        </w:rPr>
        <w:t>9</w:t>
      </w:r>
      <w:r w:rsidR="0029462F">
        <w:rPr>
          <w:color w:val="000000" w:themeColor="text1"/>
        </w:rPr>
        <w:t>)</w:t>
      </w:r>
      <w:r>
        <w:rPr>
          <w:color w:val="000000" w:themeColor="text1"/>
        </w:rPr>
        <w:t xml:space="preserve">, for example, write that the arbitrary preference mechanism cannot be a suitable null model because it “contains many testable causal relationships” (p. 118). Recall that a null hypothesis (in the statistical hypothesis testing sense) is equivalent to the hypothesis that there is no relationship between the focal variables in the alternative hypothesis. Since the focal variables of the arbitrary preference mechanism are also focal variables for the good genes mechanism, Patricelli et al. dismiss the possibility that the arbitrary preference mechanism could be a good null model for the good genes mechanism. There are two mistakes here. First, the arbitrary preference mechanism </w:t>
      </w:r>
      <w:r w:rsidR="008205E9">
        <w:rPr>
          <w:i/>
          <w:color w:val="000000" w:themeColor="text1"/>
        </w:rPr>
        <w:t xml:space="preserve">is </w:t>
      </w:r>
      <w:r>
        <w:rPr>
          <w:color w:val="000000" w:themeColor="text1"/>
        </w:rPr>
        <w:t xml:space="preserve">null with respect to </w:t>
      </w:r>
      <w:r>
        <w:rPr>
          <w:color w:val="000000" w:themeColor="text1"/>
        </w:rPr>
        <w:lastRenderedPageBreak/>
        <w:t xml:space="preserve">the relevant causal relationship—selection on viability due to a covariance between </w:t>
      </w:r>
      <w:r w:rsidR="009810D4">
        <w:rPr>
          <w:color w:val="000000" w:themeColor="text1"/>
        </w:rPr>
        <w:t xml:space="preserve">genes underpinning </w:t>
      </w:r>
      <w:r>
        <w:rPr>
          <w:color w:val="000000" w:themeColor="text1"/>
        </w:rPr>
        <w:t xml:space="preserve">viability and </w:t>
      </w:r>
      <w:r w:rsidR="009810D4">
        <w:rPr>
          <w:color w:val="000000" w:themeColor="text1"/>
        </w:rPr>
        <w:t xml:space="preserve">genes underpinning </w:t>
      </w:r>
      <w:r w:rsidR="00C5020E">
        <w:rPr>
          <w:color w:val="000000" w:themeColor="text1"/>
        </w:rPr>
        <w:t xml:space="preserve">a </w:t>
      </w:r>
      <w:r>
        <w:rPr>
          <w:color w:val="000000" w:themeColor="text1"/>
        </w:rPr>
        <w:t xml:space="preserve">display trait. More importantly, the fact that the arbitrary preference mechanism is not a suitable null hypothesis does not mean it is not a suitable null model. </w:t>
      </w:r>
      <w:r w:rsidR="00572C9D">
        <w:rPr>
          <w:color w:val="000000" w:themeColor="text1"/>
        </w:rPr>
        <w:t>T</w:t>
      </w:r>
      <w:r w:rsidR="006C192C">
        <w:rPr>
          <w:color w:val="000000" w:themeColor="text1"/>
        </w:rPr>
        <w:t xml:space="preserve">hough not recognized in the sexual selection literature, the two </w:t>
      </w:r>
      <w:r w:rsidR="00C22855">
        <w:rPr>
          <w:color w:val="000000" w:themeColor="text1"/>
        </w:rPr>
        <w:t>issues</w:t>
      </w:r>
      <w:r w:rsidR="006C192C">
        <w:rPr>
          <w:color w:val="000000" w:themeColor="text1"/>
        </w:rPr>
        <w:t xml:space="preserve"> are </w:t>
      </w:r>
      <w:r w:rsidR="00F30ECB">
        <w:rPr>
          <w:color w:val="000000" w:themeColor="text1"/>
        </w:rPr>
        <w:t>independent</w:t>
      </w:r>
      <w:r w:rsidR="006C192C">
        <w:rPr>
          <w:color w:val="000000" w:themeColor="text1"/>
        </w:rPr>
        <w:t xml:space="preserve">. </w:t>
      </w:r>
    </w:p>
    <w:p w14:paraId="31594A41" w14:textId="1E6C7205" w:rsidR="002F720E" w:rsidRDefault="00C7186D" w:rsidP="00285AAE">
      <w:pPr>
        <w:spacing w:line="480" w:lineRule="auto"/>
        <w:ind w:firstLine="720"/>
        <w:rPr>
          <w:color w:val="000000" w:themeColor="text1"/>
        </w:rPr>
      </w:pPr>
      <w:r>
        <w:rPr>
          <w:color w:val="000000" w:themeColor="text1"/>
        </w:rPr>
        <w:t xml:space="preserve">One reason to think </w:t>
      </w:r>
      <w:r w:rsidR="00504598" w:rsidRPr="00B77F67">
        <w:rPr>
          <w:color w:val="000000" w:themeColor="text1"/>
        </w:rPr>
        <w:t xml:space="preserve">the arbitrary </w:t>
      </w:r>
      <w:r w:rsidR="008B3759">
        <w:rPr>
          <w:color w:val="000000" w:themeColor="text1"/>
        </w:rPr>
        <w:t>preference</w:t>
      </w:r>
      <w:r w:rsidR="008B3759" w:rsidRPr="00B77F67">
        <w:rPr>
          <w:color w:val="000000" w:themeColor="text1"/>
        </w:rPr>
        <w:t xml:space="preserve"> </w:t>
      </w:r>
      <w:r w:rsidR="00504598" w:rsidRPr="00B77F67">
        <w:rPr>
          <w:color w:val="000000" w:themeColor="text1"/>
        </w:rPr>
        <w:t xml:space="preserve">mechanism is a </w:t>
      </w:r>
      <w:r>
        <w:rPr>
          <w:color w:val="000000" w:themeColor="text1"/>
        </w:rPr>
        <w:t>suitable</w:t>
      </w:r>
      <w:r w:rsidR="00504598" w:rsidRPr="00B77F67">
        <w:rPr>
          <w:color w:val="000000" w:themeColor="text1"/>
        </w:rPr>
        <w:t xml:space="preserve"> null model</w:t>
      </w:r>
      <w:r>
        <w:rPr>
          <w:color w:val="000000" w:themeColor="text1"/>
        </w:rPr>
        <w:t xml:space="preserve">, at least for </w:t>
      </w:r>
      <w:r w:rsidR="00504598" w:rsidRPr="00B77F67">
        <w:rPr>
          <w:color w:val="000000" w:themeColor="text1"/>
        </w:rPr>
        <w:t>the good genes mechanism</w:t>
      </w:r>
      <w:r>
        <w:rPr>
          <w:color w:val="000000" w:themeColor="text1"/>
        </w:rPr>
        <w:t>,</w:t>
      </w:r>
      <w:r w:rsidR="00504598" w:rsidRPr="00B77F67">
        <w:rPr>
          <w:color w:val="000000" w:themeColor="text1"/>
        </w:rPr>
        <w:t xml:space="preserve"> </w:t>
      </w:r>
      <w:r>
        <w:rPr>
          <w:color w:val="000000" w:themeColor="text1"/>
        </w:rPr>
        <w:t>is that</w:t>
      </w:r>
      <w:r w:rsidR="00504598" w:rsidRPr="00B77F67">
        <w:rPr>
          <w:color w:val="000000" w:themeColor="text1"/>
        </w:rPr>
        <w:t xml:space="preserve"> </w:t>
      </w:r>
      <w:r w:rsidR="00B37A3A" w:rsidRPr="00B77F67">
        <w:rPr>
          <w:color w:val="000000" w:themeColor="text1"/>
        </w:rPr>
        <w:t xml:space="preserve">it </w:t>
      </w:r>
      <w:r w:rsidR="002459B3" w:rsidRPr="00B77F67">
        <w:rPr>
          <w:color w:val="000000" w:themeColor="text1"/>
        </w:rPr>
        <w:t xml:space="preserve">excludes the focal causal process of the good genes mechanism: natural selection on viability when viability is correlated with sexual displays and mating preferences. </w:t>
      </w:r>
      <w:r w:rsidR="00982ABC">
        <w:rPr>
          <w:color w:val="000000" w:themeColor="text1"/>
        </w:rPr>
        <w:t>But e</w:t>
      </w:r>
      <w:r w:rsidR="002F1BEB" w:rsidRPr="00B77F67">
        <w:rPr>
          <w:color w:val="000000" w:themeColor="text1"/>
        </w:rPr>
        <w:t xml:space="preserve">xcluding the focal causal process of the original model is not the only criterion a </w:t>
      </w:r>
      <w:r w:rsidR="00C4744B">
        <w:rPr>
          <w:color w:val="000000" w:themeColor="text1"/>
        </w:rPr>
        <w:t>suitable</w:t>
      </w:r>
      <w:r w:rsidR="002F1BEB" w:rsidRPr="00B77F67">
        <w:rPr>
          <w:color w:val="000000" w:themeColor="text1"/>
        </w:rPr>
        <w:t xml:space="preserve"> null model </w:t>
      </w:r>
      <w:r w:rsidR="008B3759">
        <w:rPr>
          <w:color w:val="000000" w:themeColor="text1"/>
        </w:rPr>
        <w:t>must</w:t>
      </w:r>
      <w:r w:rsidR="002F1BEB" w:rsidRPr="00B77F67">
        <w:rPr>
          <w:color w:val="000000" w:themeColor="text1"/>
        </w:rPr>
        <w:t xml:space="preserve"> meet. </w:t>
      </w:r>
    </w:p>
    <w:p w14:paraId="545BC1E2" w14:textId="4B2C167F" w:rsidR="002F1BEB" w:rsidRPr="00B77F67" w:rsidRDefault="002F1BEB" w:rsidP="003C498A">
      <w:pPr>
        <w:spacing w:line="480" w:lineRule="auto"/>
        <w:rPr>
          <w:color w:val="000000" w:themeColor="text1"/>
        </w:rPr>
      </w:pPr>
      <w:r w:rsidRPr="00B77F67">
        <w:rPr>
          <w:color w:val="000000" w:themeColor="text1"/>
        </w:rPr>
        <w:tab/>
      </w:r>
      <w:r w:rsidR="008364DD">
        <w:rPr>
          <w:color w:val="000000" w:themeColor="text1"/>
        </w:rPr>
        <w:t>A</w:t>
      </w:r>
      <w:r w:rsidRPr="00B77F67">
        <w:rPr>
          <w:color w:val="000000" w:themeColor="text1"/>
        </w:rPr>
        <w:t xml:space="preserve"> </w:t>
      </w:r>
      <w:r w:rsidR="002F720E">
        <w:rPr>
          <w:color w:val="000000" w:themeColor="text1"/>
        </w:rPr>
        <w:t>suitable</w:t>
      </w:r>
      <w:r w:rsidRPr="00B77F67">
        <w:rPr>
          <w:color w:val="000000" w:themeColor="text1"/>
        </w:rPr>
        <w:t xml:space="preserve"> null model should meet </w:t>
      </w:r>
      <w:r w:rsidR="00D34F39" w:rsidRPr="00B77F67">
        <w:rPr>
          <w:color w:val="000000" w:themeColor="text1"/>
        </w:rPr>
        <w:t>at least one</w:t>
      </w:r>
      <w:r w:rsidRPr="00B77F67">
        <w:rPr>
          <w:color w:val="000000" w:themeColor="text1"/>
        </w:rPr>
        <w:t xml:space="preserve"> further criteri</w:t>
      </w:r>
      <w:r w:rsidR="00D34F39" w:rsidRPr="00B77F67">
        <w:rPr>
          <w:color w:val="000000" w:themeColor="text1"/>
        </w:rPr>
        <w:t>on</w:t>
      </w:r>
      <w:r w:rsidRPr="00B77F67">
        <w:rPr>
          <w:color w:val="000000" w:themeColor="text1"/>
        </w:rPr>
        <w:t xml:space="preserve">. </w:t>
      </w:r>
      <w:r w:rsidR="00D34F39" w:rsidRPr="00B77F67">
        <w:rPr>
          <w:color w:val="000000" w:themeColor="text1"/>
        </w:rPr>
        <w:t>I</w:t>
      </w:r>
      <w:r w:rsidRPr="00B77F67">
        <w:rPr>
          <w:color w:val="000000" w:themeColor="text1"/>
        </w:rPr>
        <w:t>t</w:t>
      </w:r>
      <w:r w:rsidR="00B7424F" w:rsidRPr="00B77F67">
        <w:rPr>
          <w:color w:val="000000" w:themeColor="text1"/>
        </w:rPr>
        <w:t xml:space="preserve"> should </w:t>
      </w:r>
      <w:r w:rsidR="002F720E">
        <w:rPr>
          <w:color w:val="000000" w:themeColor="text1"/>
        </w:rPr>
        <w:t>make</w:t>
      </w:r>
      <w:r w:rsidR="00B7424F" w:rsidRPr="00B77F67">
        <w:rPr>
          <w:color w:val="000000" w:themeColor="text1"/>
        </w:rPr>
        <w:t xml:space="preserve"> different </w:t>
      </w:r>
      <w:r w:rsidR="00440860" w:rsidRPr="00B77F67">
        <w:rPr>
          <w:color w:val="000000" w:themeColor="text1"/>
        </w:rPr>
        <w:t>predictions</w:t>
      </w:r>
      <w:r w:rsidR="002F720E">
        <w:rPr>
          <w:color w:val="000000" w:themeColor="text1"/>
        </w:rPr>
        <w:t xml:space="preserve"> than the original model does</w:t>
      </w:r>
      <w:r w:rsidRPr="00B77F67">
        <w:rPr>
          <w:color w:val="000000" w:themeColor="text1"/>
        </w:rPr>
        <w:t>.</w:t>
      </w:r>
      <w:r w:rsidR="00D34F39" w:rsidRPr="00B77F67">
        <w:rPr>
          <w:color w:val="000000" w:themeColor="text1"/>
        </w:rPr>
        <w:t xml:space="preserve"> </w:t>
      </w:r>
      <w:r w:rsidR="00B7424F" w:rsidRPr="00B77F67">
        <w:rPr>
          <w:color w:val="000000" w:themeColor="text1"/>
        </w:rPr>
        <w:t>The essence of the</w:t>
      </w:r>
      <w:r w:rsidR="00D34F39" w:rsidRPr="00B77F67">
        <w:rPr>
          <w:color w:val="000000" w:themeColor="text1"/>
        </w:rPr>
        <w:t xml:space="preserve"> null modeling strategy </w:t>
      </w:r>
      <w:r w:rsidR="00B7424F" w:rsidRPr="00B77F67">
        <w:rPr>
          <w:color w:val="000000" w:themeColor="text1"/>
        </w:rPr>
        <w:t xml:space="preserve">is </w:t>
      </w:r>
      <w:r w:rsidR="000840DA">
        <w:rPr>
          <w:color w:val="000000" w:themeColor="text1"/>
        </w:rPr>
        <w:t xml:space="preserve">to </w:t>
      </w:r>
      <w:r w:rsidR="00B7424F" w:rsidRPr="00B77F67">
        <w:rPr>
          <w:color w:val="000000" w:themeColor="text1"/>
        </w:rPr>
        <w:t>compar</w:t>
      </w:r>
      <w:r w:rsidR="000840DA">
        <w:rPr>
          <w:color w:val="000000" w:themeColor="text1"/>
        </w:rPr>
        <w:t>e</w:t>
      </w:r>
      <w:r w:rsidR="00B7424F" w:rsidRPr="00B77F67">
        <w:rPr>
          <w:color w:val="000000" w:themeColor="text1"/>
        </w:rPr>
        <w:t xml:space="preserve"> the </w:t>
      </w:r>
      <w:r w:rsidR="000840DA">
        <w:rPr>
          <w:color w:val="000000" w:themeColor="text1"/>
        </w:rPr>
        <w:t xml:space="preserve">null’s </w:t>
      </w:r>
      <w:r w:rsidR="00D34F39" w:rsidRPr="00B77F67">
        <w:rPr>
          <w:color w:val="000000" w:themeColor="text1"/>
        </w:rPr>
        <w:t xml:space="preserve">predictions </w:t>
      </w:r>
      <w:r w:rsidR="000840DA">
        <w:rPr>
          <w:color w:val="000000" w:themeColor="text1"/>
        </w:rPr>
        <w:t>to some</w:t>
      </w:r>
      <w:r w:rsidR="00F425F9">
        <w:rPr>
          <w:color w:val="000000" w:themeColor="text1"/>
        </w:rPr>
        <w:t xml:space="preserve"> experimental or observational</w:t>
      </w:r>
      <w:r w:rsidR="00D34F39" w:rsidRPr="00B77F67">
        <w:rPr>
          <w:color w:val="000000" w:themeColor="text1"/>
        </w:rPr>
        <w:t xml:space="preserve"> data.</w:t>
      </w:r>
      <w:r w:rsidR="00440860" w:rsidRPr="00B77F67">
        <w:rPr>
          <w:color w:val="000000" w:themeColor="text1"/>
        </w:rPr>
        <w:t xml:space="preserve"> Such a comparison is pointless if the</w:t>
      </w:r>
      <w:r w:rsidR="000F0F85" w:rsidRPr="00B77F67">
        <w:rPr>
          <w:color w:val="000000" w:themeColor="text1"/>
        </w:rPr>
        <w:t xml:space="preserve"> </w:t>
      </w:r>
      <w:r w:rsidR="00F425F9">
        <w:rPr>
          <w:color w:val="000000" w:themeColor="text1"/>
        </w:rPr>
        <w:t xml:space="preserve">null and original models </w:t>
      </w:r>
      <w:proofErr w:type="gramStart"/>
      <w:r w:rsidR="00F425F9">
        <w:rPr>
          <w:color w:val="000000" w:themeColor="text1"/>
        </w:rPr>
        <w:t>make</w:t>
      </w:r>
      <w:proofErr w:type="gramEnd"/>
      <w:r w:rsidR="00F425F9">
        <w:rPr>
          <w:color w:val="000000" w:themeColor="text1"/>
        </w:rPr>
        <w:t xml:space="preserve"> identical </w:t>
      </w:r>
      <w:r w:rsidR="000F0F85" w:rsidRPr="00B77F67">
        <w:rPr>
          <w:color w:val="000000" w:themeColor="text1"/>
        </w:rPr>
        <w:t>predictions</w:t>
      </w:r>
      <w:r w:rsidR="00440860" w:rsidRPr="00B77F67">
        <w:rPr>
          <w:color w:val="000000" w:themeColor="text1"/>
        </w:rPr>
        <w:t xml:space="preserve">. </w:t>
      </w:r>
      <w:r w:rsidR="00924A21" w:rsidRPr="00B77F67">
        <w:rPr>
          <w:color w:val="000000" w:themeColor="text1"/>
        </w:rPr>
        <w:t xml:space="preserve">It would be trivial that the null model is sufficient to produce whatever pattern researchers are interested in explaining. </w:t>
      </w:r>
    </w:p>
    <w:p w14:paraId="083DECF4" w14:textId="41477A79" w:rsidR="00BE396D" w:rsidRPr="00B77F67" w:rsidRDefault="0047741B" w:rsidP="003C498A">
      <w:pPr>
        <w:spacing w:line="480" w:lineRule="auto"/>
        <w:rPr>
          <w:color w:val="000000" w:themeColor="text1"/>
        </w:rPr>
      </w:pPr>
      <w:r w:rsidRPr="00B77F67">
        <w:rPr>
          <w:color w:val="000000" w:themeColor="text1"/>
        </w:rPr>
        <w:tab/>
      </w:r>
      <w:r w:rsidR="00F425F9">
        <w:rPr>
          <w:color w:val="000000" w:themeColor="text1"/>
        </w:rPr>
        <w:t>S</w:t>
      </w:r>
      <w:r w:rsidRPr="00B77F67">
        <w:rPr>
          <w:color w:val="000000" w:themeColor="text1"/>
        </w:rPr>
        <w:t xml:space="preserve">uccessful uses of null modeling </w:t>
      </w:r>
      <w:r w:rsidR="00F425F9">
        <w:rPr>
          <w:color w:val="000000" w:themeColor="text1"/>
        </w:rPr>
        <w:t xml:space="preserve">in other areas </w:t>
      </w:r>
      <w:r w:rsidR="00560D5D" w:rsidRPr="00B77F67">
        <w:rPr>
          <w:color w:val="000000" w:themeColor="text1"/>
        </w:rPr>
        <w:t xml:space="preserve">illustrate this point. </w:t>
      </w:r>
      <w:r w:rsidR="00436D4B" w:rsidRPr="00B77F67">
        <w:rPr>
          <w:color w:val="000000" w:themeColor="text1"/>
        </w:rPr>
        <w:t>The</w:t>
      </w:r>
      <w:r w:rsidR="00560D5D" w:rsidRPr="00B77F67">
        <w:rPr>
          <w:color w:val="000000" w:themeColor="text1"/>
        </w:rPr>
        <w:t xml:space="preserve"> null </w:t>
      </w:r>
      <w:proofErr w:type="gramStart"/>
      <w:r w:rsidR="00560D5D" w:rsidRPr="00B77F67">
        <w:rPr>
          <w:color w:val="000000" w:themeColor="text1"/>
        </w:rPr>
        <w:t>model</w:t>
      </w:r>
      <w:r w:rsidR="00436D4B" w:rsidRPr="00B77F67">
        <w:rPr>
          <w:color w:val="000000" w:themeColor="text1"/>
        </w:rPr>
        <w:t>s</w:t>
      </w:r>
      <w:proofErr w:type="gramEnd"/>
      <w:r w:rsidR="00436D4B" w:rsidRPr="00B77F67">
        <w:rPr>
          <w:color w:val="000000" w:themeColor="text1"/>
        </w:rPr>
        <w:t xml:space="preserve"> ecologists use to test the</w:t>
      </w:r>
      <w:r w:rsidR="00560D5D" w:rsidRPr="00B77F67">
        <w:rPr>
          <w:color w:val="000000" w:themeColor="text1"/>
        </w:rPr>
        <w:t xml:space="preserve"> hypothesis that species abundance is determined by competition among species</w:t>
      </w:r>
      <w:r w:rsidR="00BE396D" w:rsidRPr="00B77F67">
        <w:rPr>
          <w:color w:val="000000" w:themeColor="text1"/>
        </w:rPr>
        <w:t xml:space="preserve"> exclude interspecific competition. The patterns of species abundance these null models predict are not identical to the patterns of species abundance predicted by models that include interspecific competition</w:t>
      </w:r>
      <w:r w:rsidR="006375C5" w:rsidRPr="00B77F67">
        <w:rPr>
          <w:color w:val="000000" w:themeColor="text1"/>
        </w:rPr>
        <w:t xml:space="preserve">. The same is true in molecular evolution research. </w:t>
      </w:r>
      <w:r w:rsidR="00E30E63" w:rsidRPr="00B77F67">
        <w:rPr>
          <w:color w:val="000000" w:themeColor="text1"/>
        </w:rPr>
        <w:lastRenderedPageBreak/>
        <w:t>M</w:t>
      </w:r>
      <w:r w:rsidR="006375C5" w:rsidRPr="00B77F67">
        <w:rPr>
          <w:color w:val="000000" w:themeColor="text1"/>
        </w:rPr>
        <w:t xml:space="preserve">odels that allow gene frequencies to change only as a result of stochastic processes and models that allow gene frequencies to change as a result of natural selection </w:t>
      </w:r>
      <w:r w:rsidR="00E30E63" w:rsidRPr="00B77F67">
        <w:rPr>
          <w:color w:val="000000" w:themeColor="text1"/>
        </w:rPr>
        <w:t>do not</w:t>
      </w:r>
      <w:r w:rsidR="006375C5" w:rsidRPr="00B77F67">
        <w:rPr>
          <w:color w:val="000000" w:themeColor="text1"/>
        </w:rPr>
        <w:t xml:space="preserve"> yield identical predictions. </w:t>
      </w:r>
      <w:r w:rsidR="00262320" w:rsidRPr="00B77F67">
        <w:rPr>
          <w:color w:val="000000" w:themeColor="text1"/>
        </w:rPr>
        <w:t>If they did, the null models would not meaningful</w:t>
      </w:r>
      <w:r w:rsidR="00F425F9">
        <w:rPr>
          <w:color w:val="000000" w:themeColor="text1"/>
        </w:rPr>
        <w:t>ly</w:t>
      </w:r>
      <w:r w:rsidR="00262320" w:rsidRPr="00B77F67">
        <w:rPr>
          <w:color w:val="000000" w:themeColor="text1"/>
        </w:rPr>
        <w:t xml:space="preserve"> test</w:t>
      </w:r>
      <w:r w:rsidR="00FD570B" w:rsidRPr="00B77F67">
        <w:rPr>
          <w:color w:val="000000" w:themeColor="text1"/>
        </w:rPr>
        <w:t xml:space="preserve"> the hypothesis that changes in gene frequencies are driven by natural selection.</w:t>
      </w:r>
    </w:p>
    <w:p w14:paraId="2601172C" w14:textId="3249D291" w:rsidR="00003B9F" w:rsidRPr="00B77F67" w:rsidRDefault="0077356C" w:rsidP="003C498A">
      <w:pPr>
        <w:spacing w:line="480" w:lineRule="auto"/>
        <w:rPr>
          <w:color w:val="000000" w:themeColor="text1"/>
        </w:rPr>
      </w:pPr>
      <w:r w:rsidRPr="00B77F67">
        <w:rPr>
          <w:color w:val="000000" w:themeColor="text1"/>
        </w:rPr>
        <w:tab/>
      </w:r>
      <w:r w:rsidR="001B06ED">
        <w:rPr>
          <w:color w:val="000000" w:themeColor="text1"/>
        </w:rPr>
        <w:t>T</w:t>
      </w:r>
      <w:r w:rsidR="00D867D7" w:rsidRPr="00B77F67">
        <w:rPr>
          <w:color w:val="000000" w:themeColor="text1"/>
        </w:rPr>
        <w:t xml:space="preserve">he Fuller et al. model of the arbitrary </w:t>
      </w:r>
      <w:r w:rsidR="008364DD">
        <w:rPr>
          <w:color w:val="000000" w:themeColor="text1"/>
        </w:rPr>
        <w:t>preference</w:t>
      </w:r>
      <w:r w:rsidR="008364DD" w:rsidRPr="00B77F67">
        <w:rPr>
          <w:color w:val="000000" w:themeColor="text1"/>
        </w:rPr>
        <w:t xml:space="preserve"> </w:t>
      </w:r>
      <w:r w:rsidR="00D867D7" w:rsidRPr="00B77F67">
        <w:rPr>
          <w:color w:val="000000" w:themeColor="text1"/>
        </w:rPr>
        <w:t xml:space="preserve">mechanism </w:t>
      </w:r>
      <w:r w:rsidR="001B06ED">
        <w:rPr>
          <w:color w:val="000000" w:themeColor="text1"/>
        </w:rPr>
        <w:t xml:space="preserve">does not </w:t>
      </w:r>
      <w:r w:rsidR="00D867D7" w:rsidRPr="00B77F67">
        <w:rPr>
          <w:color w:val="000000" w:themeColor="text1"/>
        </w:rPr>
        <w:t>meet this second criterion</w:t>
      </w:r>
      <w:r w:rsidR="001B06ED">
        <w:rPr>
          <w:color w:val="000000" w:themeColor="text1"/>
        </w:rPr>
        <w:t>, at least not at present</w:t>
      </w:r>
      <w:r w:rsidR="00012101" w:rsidRPr="00B77F67">
        <w:rPr>
          <w:color w:val="000000" w:themeColor="text1"/>
        </w:rPr>
        <w:t>.</w:t>
      </w:r>
      <w:r w:rsidR="00C27075" w:rsidRPr="00B77F67">
        <w:rPr>
          <w:color w:val="000000" w:themeColor="text1"/>
        </w:rPr>
        <w:t xml:space="preserve"> To see why, contrast their model of the arbitrary </w:t>
      </w:r>
      <w:r w:rsidR="008364DD">
        <w:rPr>
          <w:color w:val="000000" w:themeColor="text1"/>
        </w:rPr>
        <w:t>preference</w:t>
      </w:r>
      <w:r w:rsidR="008364DD" w:rsidRPr="00B77F67">
        <w:rPr>
          <w:color w:val="000000" w:themeColor="text1"/>
        </w:rPr>
        <w:t xml:space="preserve"> </w:t>
      </w:r>
      <w:r w:rsidR="00C27075" w:rsidRPr="00B77F67">
        <w:rPr>
          <w:color w:val="000000" w:themeColor="text1"/>
        </w:rPr>
        <w:t xml:space="preserve">mechanism with their model of the good </w:t>
      </w:r>
      <w:proofErr w:type="gramStart"/>
      <w:r w:rsidR="00C27075" w:rsidRPr="00B77F67">
        <w:rPr>
          <w:color w:val="000000" w:themeColor="text1"/>
        </w:rPr>
        <w:t>genes</w:t>
      </w:r>
      <w:proofErr w:type="gramEnd"/>
      <w:r w:rsidR="00C27075" w:rsidRPr="00B77F67">
        <w:rPr>
          <w:color w:val="000000" w:themeColor="text1"/>
        </w:rPr>
        <w:t xml:space="preserve"> mechanism. These two models need to make different predictions about the values of mating preferences and display traits. An important </w:t>
      </w:r>
      <w:r w:rsidR="003D607E">
        <w:rPr>
          <w:color w:val="000000" w:themeColor="text1"/>
        </w:rPr>
        <w:t xml:space="preserve">independent </w:t>
      </w:r>
      <w:r w:rsidR="00C27075" w:rsidRPr="00B77F67">
        <w:rPr>
          <w:color w:val="000000" w:themeColor="text1"/>
        </w:rPr>
        <w:t xml:space="preserve">variable in the </w:t>
      </w:r>
      <w:r w:rsidR="008364DD">
        <w:rPr>
          <w:color w:val="000000" w:themeColor="text1"/>
        </w:rPr>
        <w:t xml:space="preserve">good genes </w:t>
      </w:r>
      <w:r w:rsidR="00C27075" w:rsidRPr="00B77F67">
        <w:rPr>
          <w:color w:val="000000" w:themeColor="text1"/>
        </w:rPr>
        <w:t xml:space="preserve">model is viability </w:t>
      </w:r>
      <w:r w:rsidR="001B06ED">
        <w:rPr>
          <w:color w:val="000000" w:themeColor="text1"/>
        </w:rPr>
        <w:t>(</w:t>
      </w:r>
      <w:r w:rsidR="00C27075" w:rsidRPr="00B77F67">
        <w:rPr>
          <w:color w:val="000000" w:themeColor="text1"/>
        </w:rPr>
        <w:t>naturally selected fitness leftover after excluding fitness due to mate quality or number</w:t>
      </w:r>
      <w:r w:rsidR="001B06ED">
        <w:rPr>
          <w:color w:val="000000" w:themeColor="text1"/>
        </w:rPr>
        <w:t>)</w:t>
      </w:r>
      <w:r w:rsidR="00C27075" w:rsidRPr="00B77F67">
        <w:rPr>
          <w:color w:val="000000" w:themeColor="text1"/>
        </w:rPr>
        <w:t>.</w:t>
      </w:r>
      <w:r w:rsidR="00642BD4" w:rsidRPr="00B77F67">
        <w:rPr>
          <w:color w:val="000000" w:themeColor="text1"/>
        </w:rPr>
        <w:t xml:space="preserve"> </w:t>
      </w:r>
      <w:r w:rsidR="008D359D">
        <w:rPr>
          <w:color w:val="000000" w:themeColor="text1"/>
        </w:rPr>
        <w:t>T</w:t>
      </w:r>
      <w:r w:rsidR="00642BD4" w:rsidRPr="00B77F67">
        <w:rPr>
          <w:color w:val="000000" w:themeColor="text1"/>
        </w:rPr>
        <w:t xml:space="preserve">o </w:t>
      </w:r>
      <w:r w:rsidR="008D359D">
        <w:rPr>
          <w:color w:val="000000" w:themeColor="text1"/>
        </w:rPr>
        <w:t>predict</w:t>
      </w:r>
      <w:r w:rsidR="00642BD4" w:rsidRPr="00B77F67">
        <w:rPr>
          <w:color w:val="000000" w:themeColor="text1"/>
        </w:rPr>
        <w:t xml:space="preserve"> values </w:t>
      </w:r>
      <w:r w:rsidR="008D359D">
        <w:rPr>
          <w:color w:val="000000" w:themeColor="text1"/>
        </w:rPr>
        <w:t>for</w:t>
      </w:r>
      <w:r w:rsidR="00642BD4" w:rsidRPr="00B77F67">
        <w:rPr>
          <w:color w:val="000000" w:themeColor="text1"/>
        </w:rPr>
        <w:t xml:space="preserve"> mating preferences and display traits, the good genes model </w:t>
      </w:r>
      <w:r w:rsidR="008D359D">
        <w:rPr>
          <w:color w:val="000000" w:themeColor="text1"/>
        </w:rPr>
        <w:t>must</w:t>
      </w:r>
      <w:r w:rsidR="00642BD4" w:rsidRPr="00B77F67">
        <w:rPr>
          <w:color w:val="000000" w:themeColor="text1"/>
        </w:rPr>
        <w:t xml:space="preserve"> </w:t>
      </w:r>
      <w:r w:rsidR="008D359D">
        <w:rPr>
          <w:color w:val="000000" w:themeColor="text1"/>
        </w:rPr>
        <w:t>quantify</w:t>
      </w:r>
      <w:r w:rsidR="00642BD4" w:rsidRPr="00B77F67">
        <w:rPr>
          <w:color w:val="000000" w:themeColor="text1"/>
        </w:rPr>
        <w:t xml:space="preserve"> </w:t>
      </w:r>
      <w:r w:rsidR="009A6ACC">
        <w:rPr>
          <w:color w:val="000000" w:themeColor="text1"/>
        </w:rPr>
        <w:t xml:space="preserve">the </w:t>
      </w:r>
      <w:r w:rsidR="00642BD4" w:rsidRPr="00B77F67">
        <w:rPr>
          <w:color w:val="000000" w:themeColor="text1"/>
        </w:rPr>
        <w:t xml:space="preserve">viability </w:t>
      </w:r>
      <w:r w:rsidR="009A6ACC">
        <w:rPr>
          <w:color w:val="000000" w:themeColor="text1"/>
        </w:rPr>
        <w:t>of</w:t>
      </w:r>
      <w:r w:rsidR="00642BD4" w:rsidRPr="00B77F67">
        <w:rPr>
          <w:color w:val="000000" w:themeColor="text1"/>
        </w:rPr>
        <w:t xml:space="preserve"> organisms who possess display traits. </w:t>
      </w:r>
    </w:p>
    <w:p w14:paraId="07EAC474" w14:textId="6A1FEB70" w:rsidR="00003B9F" w:rsidRPr="00B77F67" w:rsidRDefault="00EB5399" w:rsidP="003C498A">
      <w:pPr>
        <w:spacing w:line="480" w:lineRule="auto"/>
        <w:ind w:firstLine="720"/>
        <w:rPr>
          <w:color w:val="000000" w:themeColor="text1"/>
        </w:rPr>
      </w:pPr>
      <w:r w:rsidRPr="00B77F67">
        <w:rPr>
          <w:color w:val="000000" w:themeColor="text1"/>
        </w:rPr>
        <w:t>Viability estimates are beset with problems</w:t>
      </w:r>
      <w:r w:rsidR="005B7734">
        <w:rPr>
          <w:color w:val="000000" w:themeColor="text1"/>
        </w:rPr>
        <w:t xml:space="preserve"> </w:t>
      </w:r>
      <w:r w:rsidR="00E25115" w:rsidRPr="00B77F67">
        <w:rPr>
          <w:color w:val="000000" w:themeColor="text1"/>
        </w:rPr>
        <w:t>(</w:t>
      </w:r>
      <w:proofErr w:type="spellStart"/>
      <w:r w:rsidR="00E25115" w:rsidRPr="00B77F67">
        <w:rPr>
          <w:color w:val="000000" w:themeColor="text1"/>
        </w:rPr>
        <w:t>Kokko</w:t>
      </w:r>
      <w:proofErr w:type="spellEnd"/>
      <w:r w:rsidR="00E25115" w:rsidRPr="00B77F67">
        <w:rPr>
          <w:color w:val="000000" w:themeColor="text1"/>
        </w:rPr>
        <w:t xml:space="preserve"> et al. 2006)</w:t>
      </w:r>
      <w:r w:rsidRPr="00B77F67">
        <w:rPr>
          <w:color w:val="000000" w:themeColor="text1"/>
        </w:rPr>
        <w:t xml:space="preserve">. </w:t>
      </w:r>
      <w:r w:rsidR="005B7734">
        <w:rPr>
          <w:color w:val="000000" w:themeColor="text1"/>
        </w:rPr>
        <w:t>Viability</w:t>
      </w:r>
      <w:r w:rsidR="0082001D" w:rsidRPr="00B77F67">
        <w:rPr>
          <w:color w:val="000000" w:themeColor="text1"/>
        </w:rPr>
        <w:t xml:space="preserve"> cannot </w:t>
      </w:r>
      <w:r w:rsidR="005B7734">
        <w:rPr>
          <w:color w:val="000000" w:themeColor="text1"/>
        </w:rPr>
        <w:t xml:space="preserve">be </w:t>
      </w:r>
      <w:r w:rsidR="0082001D" w:rsidRPr="00B77F67">
        <w:rPr>
          <w:color w:val="000000" w:themeColor="text1"/>
        </w:rPr>
        <w:t>measure</w:t>
      </w:r>
      <w:r w:rsidR="005B7734">
        <w:rPr>
          <w:color w:val="000000" w:themeColor="text1"/>
        </w:rPr>
        <w:t>d</w:t>
      </w:r>
      <w:r w:rsidR="0082001D" w:rsidRPr="00B77F67">
        <w:rPr>
          <w:color w:val="000000" w:themeColor="text1"/>
        </w:rPr>
        <w:t xml:space="preserve"> directly, so biologists often use </w:t>
      </w:r>
      <w:r w:rsidR="005B7734">
        <w:rPr>
          <w:color w:val="000000" w:themeColor="text1"/>
        </w:rPr>
        <w:t>an</w:t>
      </w:r>
      <w:r w:rsidR="0082001D" w:rsidRPr="00B77F67">
        <w:rPr>
          <w:color w:val="000000" w:themeColor="text1"/>
        </w:rPr>
        <w:t xml:space="preserve">other fitness component, </w:t>
      </w:r>
      <w:r w:rsidR="005B7734">
        <w:rPr>
          <w:color w:val="000000" w:themeColor="text1"/>
        </w:rPr>
        <w:t>perhaps</w:t>
      </w:r>
      <w:r w:rsidR="0082001D" w:rsidRPr="00B77F67">
        <w:rPr>
          <w:color w:val="000000" w:themeColor="text1"/>
        </w:rPr>
        <w:t xml:space="preserve"> longevity, as a proxy. </w:t>
      </w:r>
      <w:r w:rsidR="00003B9F" w:rsidRPr="00B77F67">
        <w:rPr>
          <w:color w:val="000000" w:themeColor="text1"/>
        </w:rPr>
        <w:t xml:space="preserve">But </w:t>
      </w:r>
      <w:r w:rsidR="008364DD">
        <w:rPr>
          <w:color w:val="000000" w:themeColor="text1"/>
        </w:rPr>
        <w:t xml:space="preserve">life history theory casts doubt on </w:t>
      </w:r>
      <w:r w:rsidR="00003B9F" w:rsidRPr="00B77F67">
        <w:rPr>
          <w:color w:val="000000" w:themeColor="text1"/>
        </w:rPr>
        <w:t xml:space="preserve">this practice. </w:t>
      </w:r>
      <w:r w:rsidR="00B7548C">
        <w:rPr>
          <w:color w:val="000000" w:themeColor="text1"/>
        </w:rPr>
        <w:t>No</w:t>
      </w:r>
      <w:r w:rsidR="001363BB" w:rsidRPr="00B77F67">
        <w:rPr>
          <w:color w:val="000000" w:themeColor="text1"/>
        </w:rPr>
        <w:t xml:space="preserve"> organism, </w:t>
      </w:r>
      <w:r w:rsidR="00B7548C">
        <w:rPr>
          <w:color w:val="000000" w:themeColor="text1"/>
        </w:rPr>
        <w:t xml:space="preserve">not </w:t>
      </w:r>
      <w:r w:rsidR="001363BB" w:rsidRPr="00B77F67">
        <w:rPr>
          <w:color w:val="000000" w:themeColor="text1"/>
        </w:rPr>
        <w:t xml:space="preserve">even a </w:t>
      </w:r>
      <w:r w:rsidR="008364DD">
        <w:rPr>
          <w:color w:val="000000" w:themeColor="text1"/>
        </w:rPr>
        <w:t>highly</w:t>
      </w:r>
      <w:r w:rsidR="001363BB" w:rsidRPr="00B77F67">
        <w:rPr>
          <w:color w:val="000000" w:themeColor="text1"/>
        </w:rPr>
        <w:t xml:space="preserve"> viable one, </w:t>
      </w:r>
      <w:r w:rsidR="00003B9F" w:rsidRPr="00B77F67">
        <w:rPr>
          <w:color w:val="000000" w:themeColor="text1"/>
        </w:rPr>
        <w:t>can</w:t>
      </w:r>
      <w:r w:rsidR="001363BB" w:rsidRPr="00B77F67">
        <w:rPr>
          <w:color w:val="000000" w:themeColor="text1"/>
        </w:rPr>
        <w:t xml:space="preserve"> maximize every</w:t>
      </w:r>
      <w:r w:rsidR="00003B9F" w:rsidRPr="00B77F67">
        <w:rPr>
          <w:color w:val="000000" w:themeColor="text1"/>
        </w:rPr>
        <w:t xml:space="preserve"> component of</w:t>
      </w:r>
      <w:r w:rsidR="001363BB" w:rsidRPr="00B77F67">
        <w:rPr>
          <w:color w:val="000000" w:themeColor="text1"/>
        </w:rPr>
        <w:t xml:space="preserve"> fitness</w:t>
      </w:r>
      <w:r w:rsidR="00B7548C">
        <w:rPr>
          <w:color w:val="000000" w:themeColor="text1"/>
        </w:rPr>
        <w:t xml:space="preserve"> </w:t>
      </w:r>
      <w:r w:rsidR="00B7548C" w:rsidRPr="00B77F67">
        <w:rPr>
          <w:color w:val="000000" w:themeColor="text1"/>
        </w:rPr>
        <w:t>(longevity, growth rate, immunocompetence, etc.)</w:t>
      </w:r>
      <w:r w:rsidR="00B7548C">
        <w:rPr>
          <w:color w:val="000000" w:themeColor="text1"/>
        </w:rPr>
        <w:t>. So</w:t>
      </w:r>
      <w:r w:rsidR="001363BB" w:rsidRPr="00B77F67">
        <w:rPr>
          <w:color w:val="000000" w:themeColor="text1"/>
        </w:rPr>
        <w:t xml:space="preserve">, life history theory predicts tradeoffs. </w:t>
      </w:r>
      <w:r w:rsidR="00887C2C">
        <w:rPr>
          <w:color w:val="000000" w:themeColor="text1"/>
        </w:rPr>
        <w:t>O</w:t>
      </w:r>
      <w:r w:rsidR="001363BB" w:rsidRPr="00B77F67">
        <w:rPr>
          <w:color w:val="000000" w:themeColor="text1"/>
        </w:rPr>
        <w:t xml:space="preserve">ptimal tradeoffs differ </w:t>
      </w:r>
      <w:r w:rsidR="00003B9F" w:rsidRPr="00B77F67">
        <w:rPr>
          <w:color w:val="000000" w:themeColor="text1"/>
        </w:rPr>
        <w:t>across</w:t>
      </w:r>
      <w:r w:rsidR="001363BB" w:rsidRPr="00B77F67">
        <w:rPr>
          <w:color w:val="000000" w:themeColor="text1"/>
        </w:rPr>
        <w:t xml:space="preserve"> environment</w:t>
      </w:r>
      <w:r w:rsidR="00003B9F" w:rsidRPr="00B77F67">
        <w:rPr>
          <w:color w:val="000000" w:themeColor="text1"/>
        </w:rPr>
        <w:t xml:space="preserve">s, so there is </w:t>
      </w:r>
      <w:r w:rsidR="001363BB" w:rsidRPr="00B77F67">
        <w:rPr>
          <w:color w:val="000000" w:themeColor="text1"/>
        </w:rPr>
        <w:t xml:space="preserve">no reason to expect any single fitness component </w:t>
      </w:r>
      <w:r w:rsidR="008364DD">
        <w:rPr>
          <w:color w:val="000000" w:themeColor="text1"/>
        </w:rPr>
        <w:t xml:space="preserve">always </w:t>
      </w:r>
      <w:r w:rsidR="006D3899">
        <w:rPr>
          <w:color w:val="000000" w:themeColor="text1"/>
        </w:rPr>
        <w:t>to be</w:t>
      </w:r>
      <w:r w:rsidR="00F96402">
        <w:rPr>
          <w:color w:val="000000" w:themeColor="text1"/>
        </w:rPr>
        <w:t xml:space="preserve"> </w:t>
      </w:r>
      <w:r w:rsidR="001363BB" w:rsidRPr="00B77F67">
        <w:rPr>
          <w:color w:val="000000" w:themeColor="text1"/>
        </w:rPr>
        <w:t xml:space="preserve">positively related to viability and </w:t>
      </w:r>
      <w:r w:rsidR="008364DD">
        <w:rPr>
          <w:color w:val="000000" w:themeColor="text1"/>
        </w:rPr>
        <w:t xml:space="preserve">therefore </w:t>
      </w:r>
      <w:r w:rsidR="001363BB" w:rsidRPr="00B77F67">
        <w:rPr>
          <w:color w:val="000000" w:themeColor="text1"/>
        </w:rPr>
        <w:t>a</w:t>
      </w:r>
      <w:r w:rsidR="002A5709">
        <w:rPr>
          <w:color w:val="000000" w:themeColor="text1"/>
        </w:rPr>
        <w:t xml:space="preserve"> reliable</w:t>
      </w:r>
      <w:r w:rsidR="001363BB" w:rsidRPr="00B77F67">
        <w:rPr>
          <w:color w:val="000000" w:themeColor="text1"/>
        </w:rPr>
        <w:t xml:space="preserve"> proxy for it. </w:t>
      </w:r>
    </w:p>
    <w:p w14:paraId="17FDA09C" w14:textId="78514C24" w:rsidR="001363BB" w:rsidRPr="00B77F67" w:rsidRDefault="00003B9F" w:rsidP="003C498A">
      <w:pPr>
        <w:spacing w:line="480" w:lineRule="auto"/>
        <w:ind w:firstLine="720"/>
        <w:rPr>
          <w:color w:val="000000" w:themeColor="text1"/>
        </w:rPr>
      </w:pPr>
      <w:r w:rsidRPr="00B77F67">
        <w:rPr>
          <w:color w:val="000000" w:themeColor="text1"/>
        </w:rPr>
        <w:t xml:space="preserve">One </w:t>
      </w:r>
      <w:r w:rsidR="001363BB" w:rsidRPr="00B77F67">
        <w:rPr>
          <w:color w:val="000000" w:themeColor="text1"/>
        </w:rPr>
        <w:t xml:space="preserve">solution </w:t>
      </w:r>
      <w:r w:rsidRPr="00B77F67">
        <w:rPr>
          <w:color w:val="000000" w:themeColor="text1"/>
        </w:rPr>
        <w:t>to this problem is to use</w:t>
      </w:r>
      <w:r w:rsidR="001363BB" w:rsidRPr="00B77F67">
        <w:rPr>
          <w:color w:val="000000" w:themeColor="text1"/>
        </w:rPr>
        <w:t xml:space="preserve"> total fitness </w:t>
      </w:r>
      <w:r w:rsidR="001275B9">
        <w:rPr>
          <w:color w:val="000000" w:themeColor="text1"/>
        </w:rPr>
        <w:t>(</w:t>
      </w:r>
      <w:r w:rsidR="001363BB" w:rsidRPr="00B77F67">
        <w:rPr>
          <w:color w:val="000000" w:themeColor="text1"/>
        </w:rPr>
        <w:t>as expressed by an organism’s breeding value</w:t>
      </w:r>
      <w:r w:rsidR="001275B9">
        <w:rPr>
          <w:color w:val="000000" w:themeColor="text1"/>
        </w:rPr>
        <w:t>)</w:t>
      </w:r>
      <w:r w:rsidRPr="00B77F67">
        <w:rPr>
          <w:color w:val="000000" w:themeColor="text1"/>
        </w:rPr>
        <w:t xml:space="preserve"> as a proxy for viability</w:t>
      </w:r>
      <w:r w:rsidR="001363BB" w:rsidRPr="00B77F67">
        <w:rPr>
          <w:color w:val="000000" w:themeColor="text1"/>
        </w:rPr>
        <w:t xml:space="preserve">. </w:t>
      </w:r>
      <w:r w:rsidRPr="00B77F67">
        <w:rPr>
          <w:color w:val="000000" w:themeColor="text1"/>
        </w:rPr>
        <w:t xml:space="preserve">But this solution </w:t>
      </w:r>
      <w:r w:rsidR="001363BB" w:rsidRPr="00B77F67">
        <w:rPr>
          <w:color w:val="000000" w:themeColor="text1"/>
        </w:rPr>
        <w:t>combine</w:t>
      </w:r>
      <w:r w:rsidRPr="00B77F67">
        <w:rPr>
          <w:color w:val="000000" w:themeColor="text1"/>
        </w:rPr>
        <w:t>s</w:t>
      </w:r>
      <w:r w:rsidR="001363BB" w:rsidRPr="00B77F67">
        <w:rPr>
          <w:color w:val="000000" w:themeColor="text1"/>
        </w:rPr>
        <w:t xml:space="preserve"> fitness due to viability </w:t>
      </w:r>
      <w:r w:rsidR="001363BB" w:rsidRPr="00B77F67">
        <w:rPr>
          <w:color w:val="000000" w:themeColor="text1"/>
        </w:rPr>
        <w:lastRenderedPageBreak/>
        <w:t xml:space="preserve">with fitness due to sexiness, which is precisely what </w:t>
      </w:r>
      <w:r w:rsidR="001275B9">
        <w:rPr>
          <w:color w:val="000000" w:themeColor="text1"/>
        </w:rPr>
        <w:t>needs to be kept</w:t>
      </w:r>
      <w:r w:rsidR="007B12A7" w:rsidRPr="00B77F67">
        <w:rPr>
          <w:color w:val="000000" w:themeColor="text1"/>
        </w:rPr>
        <w:t xml:space="preserve"> </w:t>
      </w:r>
      <w:r w:rsidR="001275B9">
        <w:rPr>
          <w:color w:val="000000" w:themeColor="text1"/>
        </w:rPr>
        <w:t>separate</w:t>
      </w:r>
      <w:r w:rsidR="007B12A7" w:rsidRPr="00B77F67">
        <w:rPr>
          <w:color w:val="000000" w:themeColor="text1"/>
        </w:rPr>
        <w:t xml:space="preserve"> in order to test the good genes mechanism. If viability estimates in </w:t>
      </w:r>
      <w:r w:rsidR="001275B9">
        <w:rPr>
          <w:color w:val="000000" w:themeColor="text1"/>
        </w:rPr>
        <w:t xml:space="preserve">good genes </w:t>
      </w:r>
      <w:r w:rsidR="007B12A7" w:rsidRPr="00B77F67">
        <w:rPr>
          <w:color w:val="000000" w:themeColor="text1"/>
        </w:rPr>
        <w:t>model</w:t>
      </w:r>
      <w:r w:rsidR="001275B9">
        <w:rPr>
          <w:color w:val="000000" w:themeColor="text1"/>
        </w:rPr>
        <w:t xml:space="preserve">s </w:t>
      </w:r>
      <w:r w:rsidR="007B12A7" w:rsidRPr="00B77F67">
        <w:rPr>
          <w:color w:val="000000" w:themeColor="text1"/>
        </w:rPr>
        <w:t>include fitness due to sexiness, then the predictions of the arbitrary choice null model will not differ from the predictions of the model of the good genes mechanism.</w:t>
      </w:r>
    </w:p>
    <w:p w14:paraId="02AF33C2" w14:textId="2AA304FC" w:rsidR="005E0D52" w:rsidRPr="00B77F67" w:rsidRDefault="00F669D2" w:rsidP="003C498A">
      <w:pPr>
        <w:spacing w:line="480" w:lineRule="auto"/>
        <w:rPr>
          <w:color w:val="000000" w:themeColor="text1"/>
        </w:rPr>
      </w:pPr>
      <w:r w:rsidRPr="00B77F67">
        <w:rPr>
          <w:color w:val="000000" w:themeColor="text1"/>
        </w:rPr>
        <w:tab/>
        <w:t>A</w:t>
      </w:r>
      <w:r w:rsidR="00B65843">
        <w:rPr>
          <w:color w:val="000000" w:themeColor="text1"/>
        </w:rPr>
        <w:t xml:space="preserve"> further </w:t>
      </w:r>
      <w:r w:rsidR="001363BB" w:rsidRPr="00B77F67">
        <w:rPr>
          <w:color w:val="000000" w:themeColor="text1"/>
        </w:rPr>
        <w:t>problem</w:t>
      </w:r>
      <w:r w:rsidRPr="00B77F67">
        <w:rPr>
          <w:color w:val="000000" w:themeColor="text1"/>
        </w:rPr>
        <w:t xml:space="preserve"> is that </w:t>
      </w:r>
      <w:r w:rsidR="001363BB" w:rsidRPr="00B77F67">
        <w:rPr>
          <w:color w:val="000000" w:themeColor="text1"/>
        </w:rPr>
        <w:t xml:space="preserve">highly viable </w:t>
      </w:r>
      <w:r w:rsidR="001170C3" w:rsidRPr="00B77F67">
        <w:rPr>
          <w:color w:val="000000" w:themeColor="text1"/>
        </w:rPr>
        <w:t>organisms</w:t>
      </w:r>
      <w:r w:rsidR="001363BB" w:rsidRPr="00B77F67">
        <w:rPr>
          <w:color w:val="000000" w:themeColor="text1"/>
        </w:rPr>
        <w:t xml:space="preserve"> can allocate resources to maximizing attractiveness at the expense of other fitness components</w:t>
      </w:r>
      <w:r w:rsidR="00CA1B34" w:rsidRPr="00B77F67">
        <w:rPr>
          <w:color w:val="000000" w:themeColor="text1"/>
        </w:rPr>
        <w:t xml:space="preserve"> (</w:t>
      </w:r>
      <w:proofErr w:type="spellStart"/>
      <w:r w:rsidR="00CA1B34" w:rsidRPr="00B77F67">
        <w:rPr>
          <w:color w:val="000000" w:themeColor="text1"/>
        </w:rPr>
        <w:t>Kokko</w:t>
      </w:r>
      <w:proofErr w:type="spellEnd"/>
      <w:r w:rsidR="00CA1B34" w:rsidRPr="00B77F67">
        <w:rPr>
          <w:color w:val="000000" w:themeColor="text1"/>
        </w:rPr>
        <w:t xml:space="preserve"> 2001, </w:t>
      </w:r>
      <w:proofErr w:type="spellStart"/>
      <w:r w:rsidR="00CA1B34" w:rsidRPr="00B77F67">
        <w:rPr>
          <w:color w:val="000000" w:themeColor="text1"/>
        </w:rPr>
        <w:t>Kokko</w:t>
      </w:r>
      <w:proofErr w:type="spellEnd"/>
      <w:r w:rsidR="00CA1B34" w:rsidRPr="00B77F67">
        <w:rPr>
          <w:color w:val="000000" w:themeColor="text1"/>
        </w:rPr>
        <w:t xml:space="preserve"> et al. 2002)</w:t>
      </w:r>
      <w:r w:rsidRPr="00B77F67">
        <w:rPr>
          <w:color w:val="000000" w:themeColor="text1"/>
        </w:rPr>
        <w:t xml:space="preserve">. </w:t>
      </w:r>
      <w:r w:rsidR="005E0D52" w:rsidRPr="00B77F67">
        <w:rPr>
          <w:color w:val="000000" w:themeColor="text1"/>
        </w:rPr>
        <w:t>I</w:t>
      </w:r>
      <w:r w:rsidR="001363BB" w:rsidRPr="00B77F67">
        <w:rPr>
          <w:color w:val="000000" w:themeColor="text1"/>
        </w:rPr>
        <w:t xml:space="preserve">n practice, </w:t>
      </w:r>
      <w:r w:rsidR="005E0D52" w:rsidRPr="00B77F67">
        <w:rPr>
          <w:color w:val="000000" w:themeColor="text1"/>
        </w:rPr>
        <w:t xml:space="preserve">then, </w:t>
      </w:r>
      <w:r w:rsidR="006C1E12" w:rsidRPr="00B77F67">
        <w:rPr>
          <w:color w:val="000000" w:themeColor="text1"/>
        </w:rPr>
        <w:t xml:space="preserve">display trait values under the arbitrary </w:t>
      </w:r>
      <w:r w:rsidR="00BA31D5">
        <w:rPr>
          <w:color w:val="000000" w:themeColor="text1"/>
        </w:rPr>
        <w:t>preference</w:t>
      </w:r>
      <w:r w:rsidR="006C1E12" w:rsidRPr="00B77F67">
        <w:rPr>
          <w:color w:val="000000" w:themeColor="text1"/>
        </w:rPr>
        <w:t xml:space="preserve"> scenario </w:t>
      </w:r>
      <w:r w:rsidR="00C53DA2" w:rsidRPr="00B77F67">
        <w:rPr>
          <w:color w:val="000000" w:themeColor="text1"/>
        </w:rPr>
        <w:t xml:space="preserve">might be identical to display trait values under the good </w:t>
      </w:r>
      <w:proofErr w:type="gramStart"/>
      <w:r w:rsidR="00C53DA2" w:rsidRPr="00B77F67">
        <w:rPr>
          <w:color w:val="000000" w:themeColor="text1"/>
        </w:rPr>
        <w:t>genes</w:t>
      </w:r>
      <w:proofErr w:type="gramEnd"/>
      <w:r w:rsidR="00C53DA2" w:rsidRPr="00B77F67">
        <w:rPr>
          <w:color w:val="000000" w:themeColor="text1"/>
        </w:rPr>
        <w:t xml:space="preserve"> scenario</w:t>
      </w:r>
      <w:r w:rsidR="00D17E7C" w:rsidRPr="00B77F67">
        <w:rPr>
          <w:color w:val="000000" w:themeColor="text1"/>
        </w:rPr>
        <w:t>. If so, the patterns predicted by the two models will be indistinguishable from one another</w:t>
      </w:r>
      <w:r w:rsidR="00CA209D">
        <w:rPr>
          <w:color w:val="000000" w:themeColor="text1"/>
        </w:rPr>
        <w:t>. T</w:t>
      </w:r>
      <w:r w:rsidR="00D17E7C" w:rsidRPr="00B77F67">
        <w:rPr>
          <w:color w:val="000000" w:themeColor="text1"/>
        </w:rPr>
        <w:t xml:space="preserve">he null model </w:t>
      </w:r>
      <w:r w:rsidR="00BA31D5">
        <w:rPr>
          <w:color w:val="000000" w:themeColor="text1"/>
        </w:rPr>
        <w:t>will not</w:t>
      </w:r>
      <w:r w:rsidR="00D17E7C" w:rsidRPr="00B77F67">
        <w:rPr>
          <w:color w:val="000000" w:themeColor="text1"/>
        </w:rPr>
        <w:t xml:space="preserve"> distinguish between cases where the null is and is not sufficient to produce the pattern of interest</w:t>
      </w:r>
      <w:r w:rsidR="00992156">
        <w:rPr>
          <w:color w:val="000000" w:themeColor="text1"/>
        </w:rPr>
        <w:t>.</w:t>
      </w:r>
    </w:p>
    <w:p w14:paraId="6A340734" w14:textId="0416000D" w:rsidR="005E1DD5" w:rsidRDefault="00F25897" w:rsidP="00A86094">
      <w:pPr>
        <w:spacing w:line="480" w:lineRule="auto"/>
        <w:ind w:firstLine="720"/>
        <w:rPr>
          <w:color w:val="000000" w:themeColor="text1"/>
        </w:rPr>
      </w:pPr>
      <w:r w:rsidRPr="00B77F67">
        <w:rPr>
          <w:color w:val="000000" w:themeColor="text1"/>
        </w:rPr>
        <w:t xml:space="preserve">These problems may have solutions. Conceptually, the arbitrary </w:t>
      </w:r>
      <w:r w:rsidR="004547F7">
        <w:rPr>
          <w:color w:val="000000" w:themeColor="text1"/>
        </w:rPr>
        <w:t>preference</w:t>
      </w:r>
      <w:r w:rsidRPr="00B77F67">
        <w:rPr>
          <w:color w:val="000000" w:themeColor="text1"/>
        </w:rPr>
        <w:t xml:space="preserve"> mechanism is a </w:t>
      </w:r>
      <w:r w:rsidR="006602A3">
        <w:rPr>
          <w:color w:val="000000" w:themeColor="text1"/>
        </w:rPr>
        <w:t>suitable</w:t>
      </w:r>
      <w:r w:rsidRPr="00B77F67">
        <w:rPr>
          <w:color w:val="000000" w:themeColor="text1"/>
        </w:rPr>
        <w:t xml:space="preserve"> null model for other mechanisms of sexual selection, because it does exclude causal processes that are central to these other mechanisms.</w:t>
      </w:r>
      <w:r w:rsidR="00FC5ECA" w:rsidRPr="00B77F67">
        <w:rPr>
          <w:color w:val="000000" w:themeColor="text1"/>
        </w:rPr>
        <w:t xml:space="preserve"> Practically, the model </w:t>
      </w:r>
      <w:proofErr w:type="spellStart"/>
      <w:r w:rsidR="00FC5ECA" w:rsidRPr="00B77F67">
        <w:rPr>
          <w:color w:val="000000" w:themeColor="text1"/>
        </w:rPr>
        <w:t>Prum</w:t>
      </w:r>
      <w:proofErr w:type="spellEnd"/>
      <w:r w:rsidR="00FC5ECA" w:rsidRPr="00B77F67">
        <w:rPr>
          <w:color w:val="000000" w:themeColor="text1"/>
        </w:rPr>
        <w:t xml:space="preserve"> </w:t>
      </w:r>
      <w:r w:rsidR="0096274D" w:rsidRPr="00B77F67">
        <w:rPr>
          <w:color w:val="000000" w:themeColor="text1"/>
        </w:rPr>
        <w:t>proposes</w:t>
      </w:r>
      <w:r w:rsidR="00FC5ECA" w:rsidRPr="00B77F67">
        <w:rPr>
          <w:color w:val="000000" w:themeColor="text1"/>
        </w:rPr>
        <w:t xml:space="preserve"> as a null </w:t>
      </w:r>
      <w:r w:rsidR="009A1EEB">
        <w:rPr>
          <w:color w:val="000000" w:themeColor="text1"/>
        </w:rPr>
        <w:t>does</w:t>
      </w:r>
      <w:r w:rsidR="00FC5ECA" w:rsidRPr="00B77F67">
        <w:rPr>
          <w:color w:val="000000" w:themeColor="text1"/>
        </w:rPr>
        <w:t xml:space="preserve"> not </w:t>
      </w:r>
      <w:r w:rsidR="0096274D" w:rsidRPr="00B77F67">
        <w:rPr>
          <w:color w:val="000000" w:themeColor="text1"/>
        </w:rPr>
        <w:t xml:space="preserve">allow researchers to learn anything new by comparing the output of the null model to their data. </w:t>
      </w:r>
      <w:r w:rsidR="001F3BDE">
        <w:rPr>
          <w:color w:val="000000" w:themeColor="text1"/>
        </w:rPr>
        <w:t>Perhaps these</w:t>
      </w:r>
      <w:r w:rsidR="00302CDA" w:rsidRPr="00B77F67">
        <w:rPr>
          <w:color w:val="000000" w:themeColor="text1"/>
        </w:rPr>
        <w:t xml:space="preserve"> practical problem</w:t>
      </w:r>
      <w:r w:rsidR="00EA06D0" w:rsidRPr="00B77F67">
        <w:rPr>
          <w:color w:val="000000" w:themeColor="text1"/>
        </w:rPr>
        <w:t>s</w:t>
      </w:r>
      <w:r w:rsidR="00302CDA" w:rsidRPr="00B77F67">
        <w:rPr>
          <w:color w:val="000000" w:themeColor="text1"/>
        </w:rPr>
        <w:t xml:space="preserve"> are not permanent. </w:t>
      </w:r>
      <w:r w:rsidR="001170C3" w:rsidRPr="00B77F67">
        <w:rPr>
          <w:color w:val="000000" w:themeColor="text1"/>
        </w:rPr>
        <w:t xml:space="preserve">There may be creative ways of estimating viability </w:t>
      </w:r>
      <w:r w:rsidR="00950E5A">
        <w:rPr>
          <w:color w:val="000000" w:themeColor="text1"/>
        </w:rPr>
        <w:t>that better manage</w:t>
      </w:r>
      <w:r w:rsidR="001170C3" w:rsidRPr="00B77F67">
        <w:rPr>
          <w:color w:val="000000" w:themeColor="text1"/>
        </w:rPr>
        <w:t xml:space="preserve"> the fact that organisms flexibl</w:t>
      </w:r>
      <w:r w:rsidR="00253D5E" w:rsidRPr="00B77F67">
        <w:rPr>
          <w:color w:val="000000" w:themeColor="text1"/>
        </w:rPr>
        <w:t>y</w:t>
      </w:r>
      <w:r w:rsidR="001170C3" w:rsidRPr="00B77F67">
        <w:rPr>
          <w:color w:val="000000" w:themeColor="text1"/>
        </w:rPr>
        <w:t xml:space="preserve"> allocate resources to maximizing different components</w:t>
      </w:r>
      <w:r w:rsidR="00BF2891" w:rsidRPr="00B77F67">
        <w:rPr>
          <w:color w:val="000000" w:themeColor="text1"/>
        </w:rPr>
        <w:t xml:space="preserve"> of fitness</w:t>
      </w:r>
      <w:r w:rsidR="001170C3" w:rsidRPr="00B77F67">
        <w:rPr>
          <w:color w:val="000000" w:themeColor="text1"/>
        </w:rPr>
        <w:t>.</w:t>
      </w:r>
      <w:r w:rsidR="00253D5E" w:rsidRPr="00B77F67">
        <w:rPr>
          <w:color w:val="000000" w:themeColor="text1"/>
        </w:rPr>
        <w:t xml:space="preserve"> </w:t>
      </w:r>
      <w:r w:rsidR="00950E5A">
        <w:rPr>
          <w:color w:val="000000" w:themeColor="text1"/>
        </w:rPr>
        <w:t>T</w:t>
      </w:r>
      <w:r w:rsidR="003D01A3" w:rsidRPr="00B77F67">
        <w:rPr>
          <w:color w:val="000000" w:themeColor="text1"/>
        </w:rPr>
        <w:t xml:space="preserve">hough there are challenges </w:t>
      </w:r>
      <w:r w:rsidR="008D6C63">
        <w:rPr>
          <w:color w:val="000000" w:themeColor="text1"/>
        </w:rPr>
        <w:t>for</w:t>
      </w:r>
      <w:r w:rsidR="003D01A3" w:rsidRPr="00B77F67">
        <w:rPr>
          <w:color w:val="000000" w:themeColor="text1"/>
        </w:rPr>
        <w:t xml:space="preserve"> his </w:t>
      </w:r>
      <w:r w:rsidR="008D6C63">
        <w:rPr>
          <w:color w:val="000000" w:themeColor="text1"/>
        </w:rPr>
        <w:t>proposal</w:t>
      </w:r>
      <w:r w:rsidR="003D01A3" w:rsidRPr="00B77F67">
        <w:rPr>
          <w:color w:val="000000" w:themeColor="text1"/>
        </w:rPr>
        <w:t xml:space="preserve">, </w:t>
      </w:r>
      <w:proofErr w:type="spellStart"/>
      <w:r w:rsidR="003D01A3" w:rsidRPr="00B77F67">
        <w:rPr>
          <w:color w:val="000000" w:themeColor="text1"/>
        </w:rPr>
        <w:t>Prum</w:t>
      </w:r>
      <w:proofErr w:type="spellEnd"/>
      <w:r w:rsidR="009C3AAF" w:rsidRPr="00B77F67">
        <w:rPr>
          <w:color w:val="000000" w:themeColor="text1"/>
        </w:rPr>
        <w:t xml:space="preserve"> </w:t>
      </w:r>
      <w:r w:rsidR="003D01A3" w:rsidRPr="00B77F67">
        <w:rPr>
          <w:color w:val="000000" w:themeColor="text1"/>
        </w:rPr>
        <w:t>may be right</w:t>
      </w:r>
      <w:r w:rsidR="009C3AAF" w:rsidRPr="00B77F67">
        <w:rPr>
          <w:color w:val="000000" w:themeColor="text1"/>
        </w:rPr>
        <w:t xml:space="preserve"> that sexual selection research needs a null model and that the arbitrary preference mechanism is the best choice</w:t>
      </w:r>
      <w:r w:rsidR="003D01A3" w:rsidRPr="00B77F67">
        <w:rPr>
          <w:color w:val="000000" w:themeColor="text1"/>
        </w:rPr>
        <w:t>.</w:t>
      </w:r>
    </w:p>
    <w:p w14:paraId="0F5C43AF" w14:textId="77777777" w:rsidR="00A86094" w:rsidRDefault="00A86094" w:rsidP="005E1DD5">
      <w:pPr>
        <w:spacing w:line="480" w:lineRule="auto"/>
        <w:rPr>
          <w:b/>
          <w:color w:val="000000" w:themeColor="text1"/>
        </w:rPr>
      </w:pPr>
    </w:p>
    <w:p w14:paraId="08F50935" w14:textId="5C0A23DC" w:rsidR="00E43C83" w:rsidRDefault="005E1DD5" w:rsidP="000A4FC3">
      <w:pPr>
        <w:spacing w:line="480" w:lineRule="auto"/>
        <w:rPr>
          <w:color w:val="000000" w:themeColor="text1"/>
        </w:rPr>
      </w:pPr>
      <w:r w:rsidRPr="005E1DD5">
        <w:rPr>
          <w:b/>
          <w:color w:val="000000" w:themeColor="text1"/>
        </w:rPr>
        <w:lastRenderedPageBreak/>
        <w:t xml:space="preserve">6. </w:t>
      </w:r>
      <w:r w:rsidR="00681D00">
        <w:rPr>
          <w:b/>
          <w:color w:val="000000" w:themeColor="text1"/>
        </w:rPr>
        <w:t xml:space="preserve">Suitable </w:t>
      </w:r>
      <w:r w:rsidR="008A2155">
        <w:rPr>
          <w:b/>
          <w:color w:val="000000" w:themeColor="text1"/>
        </w:rPr>
        <w:t>N</w:t>
      </w:r>
      <w:r w:rsidR="00681D00">
        <w:rPr>
          <w:b/>
          <w:color w:val="000000" w:themeColor="text1"/>
        </w:rPr>
        <w:t xml:space="preserve">ull </w:t>
      </w:r>
      <w:r w:rsidR="008A2155">
        <w:rPr>
          <w:b/>
          <w:color w:val="000000" w:themeColor="text1"/>
        </w:rPr>
        <w:t>M</w:t>
      </w:r>
      <w:r w:rsidR="00681D00">
        <w:rPr>
          <w:b/>
          <w:color w:val="000000" w:themeColor="text1"/>
        </w:rPr>
        <w:t>odels.</w:t>
      </w:r>
      <w:r w:rsidR="00A86094">
        <w:rPr>
          <w:b/>
          <w:color w:val="000000" w:themeColor="text1"/>
        </w:rPr>
        <w:t xml:space="preserve"> </w:t>
      </w:r>
      <w:r w:rsidR="00694436">
        <w:rPr>
          <w:color w:val="000000" w:themeColor="text1"/>
        </w:rPr>
        <w:t xml:space="preserve">Philosophical analysis of null modeling has focused primarily on the inferential strategy behind null modeling. Discussion of what makes something a suitable null model has been limited to the idea that a null model must exclude the focal causal mechanism of the original hypothesis. But the case I have analyzed in this paper makes it clear that </w:t>
      </w:r>
      <w:r w:rsidR="000A4FC3">
        <w:rPr>
          <w:color w:val="000000" w:themeColor="text1"/>
        </w:rPr>
        <w:t>we cannot judge a null model’s suitability merely by examining its form. A null model’s suitability also depends on facts about how model parameters are estimated</w:t>
      </w:r>
      <w:r w:rsidR="00E43C83">
        <w:rPr>
          <w:color w:val="000000" w:themeColor="text1"/>
        </w:rPr>
        <w:t>, and its suitability may change over time as scientists’ ability to estimate parameter values improves. In this way the inferential strategy behind null modeling is like many other types of scientific inference: the difference between a good and bad inference cannot be captured by differences in form</w:t>
      </w:r>
      <w:r w:rsidR="00956947">
        <w:rPr>
          <w:color w:val="000000" w:themeColor="text1"/>
        </w:rPr>
        <w:t xml:space="preserve"> alone</w:t>
      </w:r>
      <w:r w:rsidR="00E43C83">
        <w:rPr>
          <w:color w:val="000000" w:themeColor="text1"/>
        </w:rPr>
        <w:t xml:space="preserve">, because strategies for gathering evidence </w:t>
      </w:r>
      <w:r w:rsidR="006D22A7">
        <w:rPr>
          <w:color w:val="000000" w:themeColor="text1"/>
        </w:rPr>
        <w:t>(e.g. for sampling and parameter estimation) also matter</w:t>
      </w:r>
      <w:r w:rsidR="00956947">
        <w:rPr>
          <w:color w:val="000000" w:themeColor="text1"/>
        </w:rPr>
        <w:t xml:space="preserve"> (Godfrey-Smith 200</w:t>
      </w:r>
      <w:r w:rsidR="00CF527B">
        <w:rPr>
          <w:color w:val="000000" w:themeColor="text1"/>
        </w:rPr>
        <w:t>3</w:t>
      </w:r>
      <w:r w:rsidR="00956947">
        <w:rPr>
          <w:color w:val="000000" w:themeColor="text1"/>
        </w:rPr>
        <w:t>)</w:t>
      </w:r>
      <w:r w:rsidR="006D22A7">
        <w:rPr>
          <w:color w:val="000000" w:themeColor="text1"/>
        </w:rPr>
        <w:t xml:space="preserve">. </w:t>
      </w:r>
    </w:p>
    <w:p w14:paraId="65C2D83E" w14:textId="77777777" w:rsidR="006821C3" w:rsidRDefault="006821C3" w:rsidP="005E1DD5">
      <w:pPr>
        <w:spacing w:line="480" w:lineRule="auto"/>
        <w:rPr>
          <w:color w:val="000000" w:themeColor="text1"/>
        </w:rPr>
      </w:pPr>
    </w:p>
    <w:p w14:paraId="517616BF" w14:textId="77777777" w:rsidR="00CF7164" w:rsidRDefault="00CF7164" w:rsidP="005E1DD5">
      <w:pPr>
        <w:spacing w:line="480" w:lineRule="auto"/>
        <w:rPr>
          <w:color w:val="000000" w:themeColor="text1"/>
        </w:rPr>
      </w:pPr>
    </w:p>
    <w:p w14:paraId="4411853C" w14:textId="77777777" w:rsidR="003D01A3" w:rsidRPr="00B77F67" w:rsidRDefault="003D01A3" w:rsidP="003C498A">
      <w:pPr>
        <w:spacing w:line="480" w:lineRule="auto"/>
        <w:rPr>
          <w:color w:val="000000" w:themeColor="text1"/>
        </w:rPr>
      </w:pPr>
    </w:p>
    <w:p w14:paraId="56FCF013" w14:textId="77777777" w:rsidR="004547F7" w:rsidRDefault="004547F7" w:rsidP="003C498A">
      <w:pPr>
        <w:spacing w:line="480" w:lineRule="auto"/>
        <w:rPr>
          <w:b/>
          <w:color w:val="000000" w:themeColor="text1"/>
        </w:rPr>
      </w:pPr>
      <w:r>
        <w:rPr>
          <w:b/>
          <w:color w:val="000000" w:themeColor="text1"/>
        </w:rPr>
        <w:br w:type="page"/>
      </w:r>
    </w:p>
    <w:p w14:paraId="4E3C8F44" w14:textId="7579A6B2" w:rsidR="00AB10C0" w:rsidRPr="00B77F67" w:rsidRDefault="0096274D" w:rsidP="003C498A">
      <w:pPr>
        <w:spacing w:line="480" w:lineRule="auto"/>
        <w:jc w:val="center"/>
        <w:rPr>
          <w:b/>
          <w:color w:val="000000" w:themeColor="text1"/>
        </w:rPr>
      </w:pPr>
      <w:r w:rsidRPr="00B77F67">
        <w:rPr>
          <w:b/>
          <w:color w:val="000000" w:themeColor="text1"/>
        </w:rPr>
        <w:lastRenderedPageBreak/>
        <w:t>References</w:t>
      </w:r>
    </w:p>
    <w:tbl>
      <w:tblPr>
        <w:tblW w:w="6570" w:type="dxa"/>
        <w:shd w:val="clear" w:color="auto" w:fill="FFFFFF"/>
        <w:tblCellMar>
          <w:left w:w="0" w:type="dxa"/>
          <w:right w:w="0" w:type="dxa"/>
        </w:tblCellMar>
        <w:tblLook w:val="04A0" w:firstRow="1" w:lastRow="0" w:firstColumn="1" w:lastColumn="0" w:noHBand="0" w:noVBand="1"/>
      </w:tblPr>
      <w:tblGrid>
        <w:gridCol w:w="6414"/>
        <w:gridCol w:w="156"/>
      </w:tblGrid>
      <w:tr w:rsidR="00B77F67" w:rsidRPr="00B77F67" w14:paraId="08C49E32" w14:textId="77777777" w:rsidTr="00B77F67">
        <w:trPr>
          <w:gridAfter w:val="1"/>
        </w:trPr>
        <w:tc>
          <w:tcPr>
            <w:tcW w:w="0" w:type="auto"/>
            <w:shd w:val="clear" w:color="auto" w:fill="FFFFFF"/>
            <w:vAlign w:val="center"/>
            <w:hideMark/>
          </w:tcPr>
          <w:p w14:paraId="5AFF21E8" w14:textId="77777777" w:rsidR="00B77F67" w:rsidRPr="00B77F67" w:rsidRDefault="00B77F67" w:rsidP="003C498A">
            <w:pPr>
              <w:spacing w:line="480" w:lineRule="auto"/>
              <w:rPr>
                <w:color w:val="000000" w:themeColor="text1"/>
              </w:rPr>
            </w:pPr>
          </w:p>
        </w:tc>
      </w:tr>
      <w:tr w:rsidR="00B77F67" w:rsidRPr="00B77F67" w14:paraId="2049DFCD" w14:textId="77777777" w:rsidTr="00B77F67">
        <w:tc>
          <w:tcPr>
            <w:tcW w:w="0" w:type="auto"/>
            <w:shd w:val="clear" w:color="auto" w:fill="FFFFFF"/>
            <w:noWrap/>
            <w:tcMar>
              <w:top w:w="120" w:type="dxa"/>
              <w:left w:w="0" w:type="dxa"/>
              <w:bottom w:w="120" w:type="dxa"/>
              <w:right w:w="240" w:type="dxa"/>
            </w:tcMar>
            <w:hideMark/>
          </w:tcPr>
          <w:p w14:paraId="70FA53AB" w14:textId="2E4A3EE8" w:rsidR="00B77F67" w:rsidRPr="00B77F67" w:rsidRDefault="00B77F67" w:rsidP="003C498A">
            <w:pPr>
              <w:spacing w:line="480" w:lineRule="auto"/>
              <w:rPr>
                <w:color w:val="000000" w:themeColor="text1"/>
              </w:rPr>
            </w:pPr>
          </w:p>
        </w:tc>
        <w:tc>
          <w:tcPr>
            <w:tcW w:w="0" w:type="auto"/>
            <w:shd w:val="clear" w:color="auto" w:fill="FFFFFF"/>
            <w:tcMar>
              <w:top w:w="120" w:type="dxa"/>
              <w:left w:w="0" w:type="dxa"/>
              <w:bottom w:w="120" w:type="dxa"/>
              <w:right w:w="0" w:type="dxa"/>
            </w:tcMar>
            <w:hideMark/>
          </w:tcPr>
          <w:p w14:paraId="4E68A9E0" w14:textId="77777777" w:rsidR="00B77F67" w:rsidRPr="00B77F67" w:rsidRDefault="00B77F67" w:rsidP="003C498A">
            <w:pPr>
              <w:spacing w:line="480" w:lineRule="auto"/>
              <w:jc w:val="right"/>
              <w:rPr>
                <w:color w:val="000000" w:themeColor="text1"/>
              </w:rPr>
            </w:pPr>
          </w:p>
        </w:tc>
      </w:tr>
    </w:tbl>
    <w:p w14:paraId="69C42764" w14:textId="51056964" w:rsidR="00CA7A4B" w:rsidRPr="00B77F67" w:rsidRDefault="00B77F67" w:rsidP="003C498A">
      <w:pPr>
        <w:spacing w:line="480" w:lineRule="auto"/>
        <w:rPr>
          <w:color w:val="000000" w:themeColor="text1"/>
        </w:rPr>
      </w:pPr>
      <w:r w:rsidRPr="00B77F67">
        <w:rPr>
          <w:color w:val="000000" w:themeColor="text1"/>
        </w:rPr>
        <w:t>Andersson, Malte B.</w:t>
      </w:r>
      <w:r w:rsidR="00F00B5F">
        <w:rPr>
          <w:color w:val="000000" w:themeColor="text1"/>
        </w:rPr>
        <w:t xml:space="preserve"> 1994</w:t>
      </w:r>
      <w:r w:rsidR="00B82D97">
        <w:rPr>
          <w:color w:val="000000" w:themeColor="text1"/>
        </w:rPr>
        <w:t>.</w:t>
      </w:r>
      <w:r w:rsidRPr="00B77F67">
        <w:rPr>
          <w:color w:val="000000" w:themeColor="text1"/>
        </w:rPr>
        <w:t xml:space="preserve"> </w:t>
      </w:r>
      <w:r w:rsidRPr="00B77F67">
        <w:rPr>
          <w:i/>
          <w:color w:val="000000" w:themeColor="text1"/>
        </w:rPr>
        <w:t xml:space="preserve">Sexual </w:t>
      </w:r>
      <w:r w:rsidR="00F00B5F">
        <w:rPr>
          <w:i/>
          <w:color w:val="000000" w:themeColor="text1"/>
        </w:rPr>
        <w:t>S</w:t>
      </w:r>
      <w:r w:rsidRPr="00B77F67">
        <w:rPr>
          <w:i/>
          <w:color w:val="000000" w:themeColor="text1"/>
        </w:rPr>
        <w:t>election</w:t>
      </w:r>
      <w:r w:rsidRPr="00B77F67">
        <w:rPr>
          <w:color w:val="000000" w:themeColor="text1"/>
        </w:rPr>
        <w:t xml:space="preserve">. </w:t>
      </w:r>
      <w:r w:rsidR="00F00B5F">
        <w:rPr>
          <w:color w:val="000000" w:themeColor="text1"/>
        </w:rPr>
        <w:t xml:space="preserve">Princeton: </w:t>
      </w:r>
      <w:r w:rsidRPr="00B77F67">
        <w:rPr>
          <w:color w:val="000000" w:themeColor="text1"/>
        </w:rPr>
        <w:t>Princ</w:t>
      </w:r>
      <w:r w:rsidR="00F00B5F">
        <w:rPr>
          <w:color w:val="000000" w:themeColor="text1"/>
        </w:rPr>
        <w:t>e</w:t>
      </w:r>
      <w:r w:rsidRPr="00B77F67">
        <w:rPr>
          <w:color w:val="000000" w:themeColor="text1"/>
        </w:rPr>
        <w:t>ton University Press.</w:t>
      </w:r>
    </w:p>
    <w:p w14:paraId="1A34F293" w14:textId="77777777" w:rsidR="00A11CE5" w:rsidRDefault="00A11CE5" w:rsidP="003C498A">
      <w:pPr>
        <w:spacing w:line="480" w:lineRule="auto"/>
        <w:rPr>
          <w:color w:val="000000" w:themeColor="text1"/>
          <w:shd w:val="clear" w:color="auto" w:fill="FFFFFF"/>
        </w:rPr>
      </w:pPr>
    </w:p>
    <w:p w14:paraId="228E9BE5" w14:textId="77777777" w:rsidR="00F00B5F" w:rsidRDefault="00B77F67" w:rsidP="00F00B5F">
      <w:pPr>
        <w:spacing w:line="480" w:lineRule="auto"/>
        <w:rPr>
          <w:color w:val="000000" w:themeColor="text1"/>
          <w:shd w:val="clear" w:color="auto" w:fill="FFFFFF"/>
        </w:rPr>
      </w:pPr>
      <w:proofErr w:type="spellStart"/>
      <w:r w:rsidRPr="00B77F67">
        <w:rPr>
          <w:color w:val="000000" w:themeColor="text1"/>
          <w:shd w:val="clear" w:color="auto" w:fill="FFFFFF"/>
        </w:rPr>
        <w:t>Bausman</w:t>
      </w:r>
      <w:proofErr w:type="spellEnd"/>
      <w:r w:rsidRPr="00B77F67">
        <w:rPr>
          <w:color w:val="000000" w:themeColor="text1"/>
          <w:shd w:val="clear" w:color="auto" w:fill="FFFFFF"/>
        </w:rPr>
        <w:t xml:space="preserve">, William C. "Modeling: </w:t>
      </w:r>
      <w:r w:rsidR="00F00B5F">
        <w:rPr>
          <w:color w:val="000000" w:themeColor="text1"/>
          <w:shd w:val="clear" w:color="auto" w:fill="FFFFFF"/>
        </w:rPr>
        <w:t>N</w:t>
      </w:r>
      <w:r w:rsidRPr="00B77F67">
        <w:rPr>
          <w:color w:val="000000" w:themeColor="text1"/>
          <w:shd w:val="clear" w:color="auto" w:fill="FFFFFF"/>
        </w:rPr>
        <w:t xml:space="preserve">eutral, </w:t>
      </w:r>
      <w:r w:rsidR="00F00B5F">
        <w:rPr>
          <w:color w:val="000000" w:themeColor="text1"/>
          <w:shd w:val="clear" w:color="auto" w:fill="FFFFFF"/>
        </w:rPr>
        <w:t>N</w:t>
      </w:r>
      <w:r w:rsidRPr="00B77F67">
        <w:rPr>
          <w:color w:val="000000" w:themeColor="text1"/>
          <w:shd w:val="clear" w:color="auto" w:fill="FFFFFF"/>
        </w:rPr>
        <w:t xml:space="preserve">ull, and </w:t>
      </w:r>
      <w:r w:rsidR="00F00B5F">
        <w:rPr>
          <w:color w:val="000000" w:themeColor="text1"/>
          <w:shd w:val="clear" w:color="auto" w:fill="FFFFFF"/>
        </w:rPr>
        <w:t>B</w:t>
      </w:r>
      <w:r w:rsidRPr="00B77F67">
        <w:rPr>
          <w:color w:val="000000" w:themeColor="text1"/>
          <w:shd w:val="clear" w:color="auto" w:fill="FFFFFF"/>
        </w:rPr>
        <w:t>aseline." </w:t>
      </w:r>
      <w:r w:rsidRPr="00B77F67">
        <w:rPr>
          <w:i/>
          <w:iCs/>
          <w:color w:val="000000" w:themeColor="text1"/>
          <w:shd w:val="clear" w:color="auto" w:fill="FFFFFF"/>
        </w:rPr>
        <w:t>Philosophy of Science</w:t>
      </w:r>
      <w:r w:rsidRPr="00B77F67">
        <w:rPr>
          <w:color w:val="000000" w:themeColor="text1"/>
          <w:shd w:val="clear" w:color="auto" w:fill="FFFFFF"/>
        </w:rPr>
        <w:t> 85</w:t>
      </w:r>
      <w:r w:rsidR="00F00B5F">
        <w:rPr>
          <w:color w:val="000000" w:themeColor="text1"/>
          <w:shd w:val="clear" w:color="auto" w:fill="FFFFFF"/>
        </w:rPr>
        <w:t>(4)</w:t>
      </w:r>
      <w:r w:rsidRPr="00B77F67">
        <w:rPr>
          <w:color w:val="000000" w:themeColor="text1"/>
          <w:shd w:val="clear" w:color="auto" w:fill="FFFFFF"/>
        </w:rPr>
        <w:t xml:space="preserve">: </w:t>
      </w:r>
    </w:p>
    <w:p w14:paraId="26FFB7E1" w14:textId="14267621" w:rsidR="00B77F67" w:rsidRPr="00F00B5F" w:rsidRDefault="00B77F67" w:rsidP="00F00B5F">
      <w:pPr>
        <w:spacing w:line="480" w:lineRule="auto"/>
        <w:ind w:firstLine="720"/>
        <w:rPr>
          <w:color w:val="000000" w:themeColor="text1"/>
          <w:shd w:val="clear" w:color="auto" w:fill="FFFFFF"/>
        </w:rPr>
      </w:pPr>
      <w:r w:rsidRPr="00B77F67">
        <w:rPr>
          <w:color w:val="000000" w:themeColor="text1"/>
          <w:shd w:val="clear" w:color="auto" w:fill="FFFFFF"/>
        </w:rPr>
        <w:t>594-616.</w:t>
      </w:r>
    </w:p>
    <w:p w14:paraId="7A65B499" w14:textId="77777777" w:rsidR="00F00B5F" w:rsidRDefault="00F00B5F" w:rsidP="003C498A">
      <w:pPr>
        <w:spacing w:line="480" w:lineRule="auto"/>
        <w:rPr>
          <w:rFonts w:ascii="Arial" w:hAnsi="Arial" w:cs="Arial"/>
          <w:color w:val="000000"/>
          <w:sz w:val="21"/>
          <w:szCs w:val="21"/>
          <w:shd w:val="clear" w:color="auto" w:fill="FFFFFF"/>
        </w:rPr>
      </w:pPr>
    </w:p>
    <w:p w14:paraId="55E665F2" w14:textId="2B51C0FF" w:rsidR="00A11CE5" w:rsidRDefault="00B77F67" w:rsidP="003C498A">
      <w:pPr>
        <w:spacing w:line="480" w:lineRule="auto"/>
        <w:rPr>
          <w:color w:val="000000" w:themeColor="text1"/>
          <w:shd w:val="clear" w:color="auto" w:fill="FFFFFF"/>
        </w:rPr>
      </w:pPr>
      <w:proofErr w:type="spellStart"/>
      <w:r w:rsidRPr="00B77F67">
        <w:rPr>
          <w:color w:val="000000" w:themeColor="text1"/>
          <w:shd w:val="clear" w:color="auto" w:fill="FFFFFF"/>
        </w:rPr>
        <w:t>Bausman</w:t>
      </w:r>
      <w:proofErr w:type="spellEnd"/>
      <w:r w:rsidRPr="00B77F67">
        <w:rPr>
          <w:color w:val="000000" w:themeColor="text1"/>
          <w:shd w:val="clear" w:color="auto" w:fill="FFFFFF"/>
        </w:rPr>
        <w:t>, William, and Marta Halina.</w:t>
      </w:r>
      <w:r w:rsidR="00F00B5F">
        <w:rPr>
          <w:color w:val="000000" w:themeColor="text1"/>
          <w:shd w:val="clear" w:color="auto" w:fill="FFFFFF"/>
        </w:rPr>
        <w:t xml:space="preserve"> 2018.</w:t>
      </w:r>
      <w:r w:rsidRPr="00B77F67">
        <w:rPr>
          <w:color w:val="000000" w:themeColor="text1"/>
          <w:shd w:val="clear" w:color="auto" w:fill="FFFFFF"/>
        </w:rPr>
        <w:t xml:space="preserve"> "Not </w:t>
      </w:r>
      <w:r w:rsidR="00F00B5F">
        <w:rPr>
          <w:color w:val="000000" w:themeColor="text1"/>
          <w:shd w:val="clear" w:color="auto" w:fill="FFFFFF"/>
        </w:rPr>
        <w:t>N</w:t>
      </w:r>
      <w:r w:rsidRPr="00B77F67">
        <w:rPr>
          <w:color w:val="000000" w:themeColor="text1"/>
          <w:shd w:val="clear" w:color="auto" w:fill="FFFFFF"/>
        </w:rPr>
        <w:t xml:space="preserve">ull </w:t>
      </w:r>
      <w:r w:rsidR="00F00B5F">
        <w:rPr>
          <w:color w:val="000000" w:themeColor="text1"/>
          <w:shd w:val="clear" w:color="auto" w:fill="FFFFFF"/>
        </w:rPr>
        <w:t>E</w:t>
      </w:r>
      <w:r w:rsidRPr="00B77F67">
        <w:rPr>
          <w:color w:val="000000" w:themeColor="text1"/>
          <w:shd w:val="clear" w:color="auto" w:fill="FFFFFF"/>
        </w:rPr>
        <w:t xml:space="preserve">nough: </w:t>
      </w:r>
      <w:r w:rsidR="00F00B5F">
        <w:rPr>
          <w:color w:val="000000" w:themeColor="text1"/>
          <w:shd w:val="clear" w:color="auto" w:fill="FFFFFF"/>
        </w:rPr>
        <w:t>P</w:t>
      </w:r>
      <w:r w:rsidRPr="00B77F67">
        <w:rPr>
          <w:color w:val="000000" w:themeColor="text1"/>
          <w:shd w:val="clear" w:color="auto" w:fill="FFFFFF"/>
        </w:rPr>
        <w:t>seudo-</w:t>
      </w:r>
      <w:r w:rsidR="00F00B5F">
        <w:rPr>
          <w:color w:val="000000" w:themeColor="text1"/>
          <w:shd w:val="clear" w:color="auto" w:fill="FFFFFF"/>
        </w:rPr>
        <w:t>N</w:t>
      </w:r>
      <w:r w:rsidRPr="00B77F67">
        <w:rPr>
          <w:color w:val="000000" w:themeColor="text1"/>
          <w:shd w:val="clear" w:color="auto" w:fill="FFFFFF"/>
        </w:rPr>
        <w:t xml:space="preserve">ull </w:t>
      </w:r>
      <w:r w:rsidR="00F00B5F">
        <w:rPr>
          <w:color w:val="000000" w:themeColor="text1"/>
          <w:shd w:val="clear" w:color="auto" w:fill="FFFFFF"/>
        </w:rPr>
        <w:t>H</w:t>
      </w:r>
      <w:r w:rsidRPr="00B77F67">
        <w:rPr>
          <w:color w:val="000000" w:themeColor="text1"/>
          <w:shd w:val="clear" w:color="auto" w:fill="FFFFFF"/>
        </w:rPr>
        <w:t xml:space="preserve">ypotheses in </w:t>
      </w:r>
    </w:p>
    <w:p w14:paraId="1C7C643B" w14:textId="26D939A1" w:rsidR="00B77F67" w:rsidRPr="00B77F67" w:rsidRDefault="00F00B5F" w:rsidP="00A11CE5">
      <w:pPr>
        <w:spacing w:line="480" w:lineRule="auto"/>
        <w:ind w:left="720"/>
        <w:rPr>
          <w:color w:val="000000" w:themeColor="text1"/>
        </w:rPr>
      </w:pPr>
      <w:r>
        <w:rPr>
          <w:color w:val="000000" w:themeColor="text1"/>
          <w:shd w:val="clear" w:color="auto" w:fill="FFFFFF"/>
        </w:rPr>
        <w:t>C</w:t>
      </w:r>
      <w:r w:rsidR="00B77F67" w:rsidRPr="00B77F67">
        <w:rPr>
          <w:color w:val="000000" w:themeColor="text1"/>
          <w:shd w:val="clear" w:color="auto" w:fill="FFFFFF"/>
        </w:rPr>
        <w:t xml:space="preserve">ommunity </w:t>
      </w:r>
      <w:r>
        <w:rPr>
          <w:color w:val="000000" w:themeColor="text1"/>
          <w:shd w:val="clear" w:color="auto" w:fill="FFFFFF"/>
        </w:rPr>
        <w:t>E</w:t>
      </w:r>
      <w:r w:rsidR="00B77F67" w:rsidRPr="00B77F67">
        <w:rPr>
          <w:color w:val="000000" w:themeColor="text1"/>
          <w:shd w:val="clear" w:color="auto" w:fill="FFFFFF"/>
        </w:rPr>
        <w:t xml:space="preserve">cology and </w:t>
      </w:r>
      <w:r>
        <w:rPr>
          <w:color w:val="000000" w:themeColor="text1"/>
          <w:shd w:val="clear" w:color="auto" w:fill="FFFFFF"/>
        </w:rPr>
        <w:t>C</w:t>
      </w:r>
      <w:r w:rsidR="00B77F67" w:rsidRPr="00B77F67">
        <w:rPr>
          <w:color w:val="000000" w:themeColor="text1"/>
          <w:shd w:val="clear" w:color="auto" w:fill="FFFFFF"/>
        </w:rPr>
        <w:t xml:space="preserve">omparative </w:t>
      </w:r>
      <w:r>
        <w:rPr>
          <w:color w:val="000000" w:themeColor="text1"/>
          <w:shd w:val="clear" w:color="auto" w:fill="FFFFFF"/>
        </w:rPr>
        <w:t>P</w:t>
      </w:r>
      <w:r w:rsidR="00B77F67" w:rsidRPr="00B77F67">
        <w:rPr>
          <w:color w:val="000000" w:themeColor="text1"/>
          <w:shd w:val="clear" w:color="auto" w:fill="FFFFFF"/>
        </w:rPr>
        <w:t>sychology." </w:t>
      </w:r>
      <w:r w:rsidR="00B77F67" w:rsidRPr="00B77F67">
        <w:rPr>
          <w:i/>
          <w:iCs/>
          <w:color w:val="000000" w:themeColor="text1"/>
          <w:shd w:val="clear" w:color="auto" w:fill="FFFFFF"/>
        </w:rPr>
        <w:t>Biology &amp; Philosophy</w:t>
      </w:r>
      <w:r w:rsidR="00B77F67" w:rsidRPr="00B77F67">
        <w:rPr>
          <w:color w:val="000000" w:themeColor="text1"/>
          <w:shd w:val="clear" w:color="auto" w:fill="FFFFFF"/>
        </w:rPr>
        <w:t> 33</w:t>
      </w:r>
      <w:r>
        <w:rPr>
          <w:color w:val="000000" w:themeColor="text1"/>
          <w:shd w:val="clear" w:color="auto" w:fill="FFFFFF"/>
        </w:rPr>
        <w:t>(</w:t>
      </w:r>
      <w:r w:rsidR="00B77F67" w:rsidRPr="00B77F67">
        <w:rPr>
          <w:color w:val="000000" w:themeColor="text1"/>
          <w:shd w:val="clear" w:color="auto" w:fill="FFFFFF"/>
        </w:rPr>
        <w:t>3-4</w:t>
      </w:r>
      <w:r>
        <w:rPr>
          <w:color w:val="000000" w:themeColor="text1"/>
          <w:shd w:val="clear" w:color="auto" w:fill="FFFFFF"/>
        </w:rPr>
        <w:t>)</w:t>
      </w:r>
      <w:r w:rsidR="00B77F67" w:rsidRPr="00B77F67">
        <w:rPr>
          <w:color w:val="000000" w:themeColor="text1"/>
          <w:shd w:val="clear" w:color="auto" w:fill="FFFFFF"/>
        </w:rPr>
        <w:t>: 30.</w:t>
      </w:r>
    </w:p>
    <w:p w14:paraId="0837B37E" w14:textId="4C6C72E7" w:rsidR="00CA7A4B" w:rsidRPr="00B77F67" w:rsidRDefault="00CA7A4B" w:rsidP="003C498A">
      <w:pPr>
        <w:spacing w:line="480" w:lineRule="auto"/>
        <w:rPr>
          <w:color w:val="000000" w:themeColor="text1"/>
        </w:rPr>
      </w:pPr>
    </w:p>
    <w:p w14:paraId="6C664AD5" w14:textId="77777777" w:rsidR="00F00B5F" w:rsidRDefault="00B77F67" w:rsidP="00F00B5F">
      <w:pPr>
        <w:spacing w:line="480" w:lineRule="auto"/>
        <w:rPr>
          <w:color w:val="000000" w:themeColor="text1"/>
          <w:shd w:val="clear" w:color="auto" w:fill="FFFFFF"/>
        </w:rPr>
      </w:pPr>
      <w:r w:rsidRPr="00B77F67">
        <w:rPr>
          <w:color w:val="000000" w:themeColor="text1"/>
          <w:shd w:val="clear" w:color="auto" w:fill="FFFFFF"/>
        </w:rPr>
        <w:t>Bostwick, Kimberly S., Mark L. Riccio, and Julian M. Humphries.</w:t>
      </w:r>
      <w:r w:rsidR="00F00B5F">
        <w:rPr>
          <w:color w:val="000000" w:themeColor="text1"/>
          <w:shd w:val="clear" w:color="auto" w:fill="FFFFFF"/>
        </w:rPr>
        <w:t xml:space="preserve"> 2012.</w:t>
      </w:r>
      <w:r w:rsidRPr="00B77F67">
        <w:rPr>
          <w:color w:val="000000" w:themeColor="text1"/>
          <w:shd w:val="clear" w:color="auto" w:fill="FFFFFF"/>
        </w:rPr>
        <w:t xml:space="preserve"> "Massive, </w:t>
      </w:r>
    </w:p>
    <w:p w14:paraId="5C6DD6A6" w14:textId="7399BFF7" w:rsidR="00B77F67" w:rsidRPr="00F00B5F" w:rsidRDefault="00F00B5F" w:rsidP="00F00B5F">
      <w:pPr>
        <w:spacing w:line="480" w:lineRule="auto"/>
        <w:ind w:left="720"/>
        <w:rPr>
          <w:color w:val="000000" w:themeColor="text1"/>
          <w:shd w:val="clear" w:color="auto" w:fill="FFFFFF"/>
        </w:rPr>
      </w:pPr>
      <w:r>
        <w:rPr>
          <w:color w:val="000000" w:themeColor="text1"/>
          <w:shd w:val="clear" w:color="auto" w:fill="FFFFFF"/>
        </w:rPr>
        <w:t>S</w:t>
      </w:r>
      <w:r w:rsidR="00B77F67" w:rsidRPr="00B77F67">
        <w:rPr>
          <w:color w:val="000000" w:themeColor="text1"/>
          <w:shd w:val="clear" w:color="auto" w:fill="FFFFFF"/>
        </w:rPr>
        <w:t xml:space="preserve">olidified </w:t>
      </w:r>
      <w:r>
        <w:rPr>
          <w:color w:val="000000" w:themeColor="text1"/>
          <w:shd w:val="clear" w:color="auto" w:fill="FFFFFF"/>
        </w:rPr>
        <w:t>B</w:t>
      </w:r>
      <w:r w:rsidR="00B77F67" w:rsidRPr="00B77F67">
        <w:rPr>
          <w:color w:val="000000" w:themeColor="text1"/>
          <w:shd w:val="clear" w:color="auto" w:fill="FFFFFF"/>
        </w:rPr>
        <w:t xml:space="preserve">one in </w:t>
      </w:r>
      <w:r>
        <w:rPr>
          <w:color w:val="000000" w:themeColor="text1"/>
          <w:shd w:val="clear" w:color="auto" w:fill="FFFFFF"/>
        </w:rPr>
        <w:t>t</w:t>
      </w:r>
      <w:r w:rsidR="00B77F67" w:rsidRPr="00B77F67">
        <w:rPr>
          <w:color w:val="000000" w:themeColor="text1"/>
          <w:shd w:val="clear" w:color="auto" w:fill="FFFFFF"/>
        </w:rPr>
        <w:t xml:space="preserve">he </w:t>
      </w:r>
      <w:r>
        <w:rPr>
          <w:color w:val="000000" w:themeColor="text1"/>
          <w:shd w:val="clear" w:color="auto" w:fill="FFFFFF"/>
        </w:rPr>
        <w:t>W</w:t>
      </w:r>
      <w:r w:rsidR="00B77F67" w:rsidRPr="00B77F67">
        <w:rPr>
          <w:color w:val="000000" w:themeColor="text1"/>
          <w:shd w:val="clear" w:color="auto" w:fill="FFFFFF"/>
        </w:rPr>
        <w:t xml:space="preserve">ing of a </w:t>
      </w:r>
      <w:r>
        <w:rPr>
          <w:color w:val="000000" w:themeColor="text1"/>
          <w:shd w:val="clear" w:color="auto" w:fill="FFFFFF"/>
        </w:rPr>
        <w:t>V</w:t>
      </w:r>
      <w:r w:rsidR="00B77F67" w:rsidRPr="00B77F67">
        <w:rPr>
          <w:color w:val="000000" w:themeColor="text1"/>
          <w:shd w:val="clear" w:color="auto" w:fill="FFFFFF"/>
        </w:rPr>
        <w:t xml:space="preserve">olant </w:t>
      </w:r>
      <w:r>
        <w:rPr>
          <w:color w:val="000000" w:themeColor="text1"/>
          <w:shd w:val="clear" w:color="auto" w:fill="FFFFFF"/>
        </w:rPr>
        <w:t>C</w:t>
      </w:r>
      <w:r w:rsidR="00B77F67" w:rsidRPr="00B77F67">
        <w:rPr>
          <w:color w:val="000000" w:themeColor="text1"/>
          <w:shd w:val="clear" w:color="auto" w:fill="FFFFFF"/>
        </w:rPr>
        <w:t xml:space="preserve">ourting </w:t>
      </w:r>
      <w:r>
        <w:rPr>
          <w:color w:val="000000" w:themeColor="text1"/>
          <w:shd w:val="clear" w:color="auto" w:fill="FFFFFF"/>
        </w:rPr>
        <w:t>B</w:t>
      </w:r>
      <w:r w:rsidR="00B77F67" w:rsidRPr="00B77F67">
        <w:rPr>
          <w:color w:val="000000" w:themeColor="text1"/>
          <w:shd w:val="clear" w:color="auto" w:fill="FFFFFF"/>
        </w:rPr>
        <w:t>ird." </w:t>
      </w:r>
      <w:r w:rsidR="00B77F67" w:rsidRPr="00B77F67">
        <w:rPr>
          <w:i/>
          <w:iCs/>
          <w:color w:val="000000" w:themeColor="text1"/>
          <w:shd w:val="clear" w:color="auto" w:fill="FFFFFF"/>
        </w:rPr>
        <w:t>Biology letters</w:t>
      </w:r>
      <w:r w:rsidR="00B77F67" w:rsidRPr="00B77F67">
        <w:rPr>
          <w:color w:val="000000" w:themeColor="text1"/>
          <w:shd w:val="clear" w:color="auto" w:fill="FFFFFF"/>
        </w:rPr>
        <w:t> 8</w:t>
      </w:r>
      <w:r>
        <w:rPr>
          <w:color w:val="000000" w:themeColor="text1"/>
          <w:shd w:val="clear" w:color="auto" w:fill="FFFFFF"/>
        </w:rPr>
        <w:t>(5)</w:t>
      </w:r>
      <w:r w:rsidR="00B77F67" w:rsidRPr="00B77F67">
        <w:rPr>
          <w:color w:val="000000" w:themeColor="text1"/>
          <w:shd w:val="clear" w:color="auto" w:fill="FFFFFF"/>
        </w:rPr>
        <w:t>: 760-763.</w:t>
      </w:r>
      <w:r w:rsidR="00B77F67" w:rsidRPr="00B77F67">
        <w:rPr>
          <w:color w:val="000000" w:themeColor="text1"/>
        </w:rPr>
        <w:t xml:space="preserve"> </w:t>
      </w:r>
    </w:p>
    <w:p w14:paraId="43654DE2" w14:textId="35EFC73E" w:rsidR="00CA7A4B" w:rsidRPr="00B77F67" w:rsidRDefault="00CA7A4B" w:rsidP="003C498A">
      <w:pPr>
        <w:tabs>
          <w:tab w:val="left" w:pos="1000"/>
        </w:tabs>
        <w:spacing w:line="480" w:lineRule="auto"/>
        <w:rPr>
          <w:color w:val="000000" w:themeColor="text1"/>
        </w:rPr>
      </w:pPr>
    </w:p>
    <w:p w14:paraId="471CAC7C" w14:textId="7B6876D0" w:rsidR="00A11CE5" w:rsidRDefault="00B77F67" w:rsidP="003C498A">
      <w:pPr>
        <w:spacing w:line="480" w:lineRule="auto"/>
        <w:rPr>
          <w:color w:val="000000" w:themeColor="text1"/>
          <w:shd w:val="clear" w:color="auto" w:fill="FFFFFF"/>
        </w:rPr>
      </w:pPr>
      <w:r w:rsidRPr="00B77F67">
        <w:rPr>
          <w:color w:val="000000" w:themeColor="text1"/>
          <w:shd w:val="clear" w:color="auto" w:fill="FFFFFF"/>
        </w:rPr>
        <w:t xml:space="preserve">Fuller, Rebecca C., David Houle, and Joseph Travis. "Sensory </w:t>
      </w:r>
      <w:r w:rsidR="00F00B5F">
        <w:rPr>
          <w:color w:val="000000" w:themeColor="text1"/>
          <w:shd w:val="clear" w:color="auto" w:fill="FFFFFF"/>
        </w:rPr>
        <w:t>B</w:t>
      </w:r>
      <w:r w:rsidRPr="00B77F67">
        <w:rPr>
          <w:color w:val="000000" w:themeColor="text1"/>
          <w:shd w:val="clear" w:color="auto" w:fill="FFFFFF"/>
        </w:rPr>
        <w:t xml:space="preserve">ias as an </w:t>
      </w:r>
      <w:r w:rsidR="00F00B5F">
        <w:rPr>
          <w:color w:val="000000" w:themeColor="text1"/>
          <w:shd w:val="clear" w:color="auto" w:fill="FFFFFF"/>
        </w:rPr>
        <w:t>E</w:t>
      </w:r>
      <w:r w:rsidRPr="00B77F67">
        <w:rPr>
          <w:color w:val="000000" w:themeColor="text1"/>
          <w:shd w:val="clear" w:color="auto" w:fill="FFFFFF"/>
        </w:rPr>
        <w:t xml:space="preserve">xplanation for the </w:t>
      </w:r>
    </w:p>
    <w:p w14:paraId="3E82B39A" w14:textId="1CBC612A" w:rsidR="00B77F67" w:rsidRPr="00B77F67" w:rsidRDefault="00F00B5F" w:rsidP="00A11CE5">
      <w:pPr>
        <w:spacing w:line="480" w:lineRule="auto"/>
        <w:ind w:firstLine="720"/>
        <w:rPr>
          <w:color w:val="000000" w:themeColor="text1"/>
        </w:rPr>
      </w:pPr>
      <w:r>
        <w:rPr>
          <w:color w:val="000000" w:themeColor="text1"/>
          <w:shd w:val="clear" w:color="auto" w:fill="FFFFFF"/>
        </w:rPr>
        <w:t>E</w:t>
      </w:r>
      <w:r w:rsidR="00B77F67" w:rsidRPr="00B77F67">
        <w:rPr>
          <w:color w:val="000000" w:themeColor="text1"/>
          <w:shd w:val="clear" w:color="auto" w:fill="FFFFFF"/>
        </w:rPr>
        <w:t xml:space="preserve">volution of </w:t>
      </w:r>
      <w:r>
        <w:rPr>
          <w:color w:val="000000" w:themeColor="text1"/>
          <w:shd w:val="clear" w:color="auto" w:fill="FFFFFF"/>
        </w:rPr>
        <w:t>M</w:t>
      </w:r>
      <w:r w:rsidR="00B77F67" w:rsidRPr="00B77F67">
        <w:rPr>
          <w:color w:val="000000" w:themeColor="text1"/>
          <w:shd w:val="clear" w:color="auto" w:fill="FFFFFF"/>
        </w:rPr>
        <w:t xml:space="preserve">ate </w:t>
      </w:r>
      <w:r>
        <w:rPr>
          <w:color w:val="000000" w:themeColor="text1"/>
          <w:shd w:val="clear" w:color="auto" w:fill="FFFFFF"/>
        </w:rPr>
        <w:t>Pr</w:t>
      </w:r>
      <w:r w:rsidR="00B77F67" w:rsidRPr="00B77F67">
        <w:rPr>
          <w:color w:val="000000" w:themeColor="text1"/>
          <w:shd w:val="clear" w:color="auto" w:fill="FFFFFF"/>
        </w:rPr>
        <w:t>eferences."</w:t>
      </w:r>
      <w:r>
        <w:rPr>
          <w:color w:val="000000" w:themeColor="text1"/>
          <w:shd w:val="clear" w:color="auto" w:fill="FFFFFF"/>
        </w:rPr>
        <w:t xml:space="preserve"> 2005.</w:t>
      </w:r>
      <w:r w:rsidR="00B77F67" w:rsidRPr="00B77F67">
        <w:rPr>
          <w:color w:val="000000" w:themeColor="text1"/>
          <w:shd w:val="clear" w:color="auto" w:fill="FFFFFF"/>
        </w:rPr>
        <w:t> </w:t>
      </w:r>
      <w:r w:rsidR="00B77F67" w:rsidRPr="00B77F67">
        <w:rPr>
          <w:i/>
          <w:iCs/>
          <w:color w:val="000000" w:themeColor="text1"/>
          <w:shd w:val="clear" w:color="auto" w:fill="FFFFFF"/>
        </w:rPr>
        <w:t>The American Naturalist</w:t>
      </w:r>
      <w:r w:rsidR="00B77F67" w:rsidRPr="00B77F67">
        <w:rPr>
          <w:color w:val="000000" w:themeColor="text1"/>
          <w:shd w:val="clear" w:color="auto" w:fill="FFFFFF"/>
        </w:rPr>
        <w:t> 166</w:t>
      </w:r>
      <w:r>
        <w:rPr>
          <w:color w:val="000000" w:themeColor="text1"/>
          <w:shd w:val="clear" w:color="auto" w:fill="FFFFFF"/>
        </w:rPr>
        <w:t>(</w:t>
      </w:r>
      <w:r w:rsidR="00B77F67" w:rsidRPr="00B77F67">
        <w:rPr>
          <w:color w:val="000000" w:themeColor="text1"/>
          <w:shd w:val="clear" w:color="auto" w:fill="FFFFFF"/>
        </w:rPr>
        <w:t>4</w:t>
      </w:r>
      <w:r>
        <w:rPr>
          <w:color w:val="000000" w:themeColor="text1"/>
          <w:shd w:val="clear" w:color="auto" w:fill="FFFFFF"/>
        </w:rPr>
        <w:t>):</w:t>
      </w:r>
      <w:r w:rsidR="00B77F67" w:rsidRPr="00B77F67">
        <w:rPr>
          <w:color w:val="000000" w:themeColor="text1"/>
          <w:shd w:val="clear" w:color="auto" w:fill="FFFFFF"/>
        </w:rPr>
        <w:t xml:space="preserve"> 437-446.</w:t>
      </w:r>
    </w:p>
    <w:p w14:paraId="101AD1B8" w14:textId="7010FCBB" w:rsidR="00CA7A4B" w:rsidRDefault="00CA7A4B" w:rsidP="003C498A">
      <w:pPr>
        <w:spacing w:line="480" w:lineRule="auto"/>
        <w:rPr>
          <w:color w:val="000000" w:themeColor="text1"/>
        </w:rPr>
      </w:pPr>
    </w:p>
    <w:p w14:paraId="0F73A653" w14:textId="77777777" w:rsidR="00F00B5F" w:rsidRDefault="00CF527B" w:rsidP="00F00B5F">
      <w:pPr>
        <w:spacing w:line="480" w:lineRule="auto"/>
        <w:rPr>
          <w:i/>
          <w:color w:val="000000" w:themeColor="text1"/>
        </w:rPr>
      </w:pPr>
      <w:r>
        <w:rPr>
          <w:color w:val="000000" w:themeColor="text1"/>
        </w:rPr>
        <w:t>Godfrey-Smith, P.</w:t>
      </w:r>
      <w:r w:rsidR="00F00B5F">
        <w:rPr>
          <w:color w:val="000000" w:themeColor="text1"/>
        </w:rPr>
        <w:t xml:space="preserve"> 2003.</w:t>
      </w:r>
      <w:r>
        <w:rPr>
          <w:color w:val="000000" w:themeColor="text1"/>
        </w:rPr>
        <w:t xml:space="preserve"> “Goodman’s </w:t>
      </w:r>
      <w:r w:rsidR="00F00B5F">
        <w:rPr>
          <w:color w:val="000000" w:themeColor="text1"/>
        </w:rPr>
        <w:t>P</w:t>
      </w:r>
      <w:r>
        <w:rPr>
          <w:color w:val="000000" w:themeColor="text1"/>
        </w:rPr>
        <w:t xml:space="preserve">roblem and </w:t>
      </w:r>
      <w:r w:rsidR="00F00B5F">
        <w:rPr>
          <w:color w:val="000000" w:themeColor="text1"/>
        </w:rPr>
        <w:t>S</w:t>
      </w:r>
      <w:r>
        <w:rPr>
          <w:color w:val="000000" w:themeColor="text1"/>
        </w:rPr>
        <w:t>cientific</w:t>
      </w:r>
      <w:r w:rsidR="00F00B5F">
        <w:rPr>
          <w:color w:val="000000" w:themeColor="text1"/>
        </w:rPr>
        <w:t xml:space="preserve"> M</w:t>
      </w:r>
      <w:r>
        <w:rPr>
          <w:color w:val="000000" w:themeColor="text1"/>
        </w:rPr>
        <w:t xml:space="preserve">ethodology.” </w:t>
      </w:r>
      <w:r>
        <w:rPr>
          <w:i/>
          <w:color w:val="000000" w:themeColor="text1"/>
        </w:rPr>
        <w:t xml:space="preserve">Journal of </w:t>
      </w:r>
    </w:p>
    <w:p w14:paraId="56BC7DAE" w14:textId="4D31ED91" w:rsidR="00CF527B" w:rsidRDefault="00CF527B" w:rsidP="00F00B5F">
      <w:pPr>
        <w:spacing w:line="480" w:lineRule="auto"/>
        <w:ind w:firstLine="720"/>
        <w:rPr>
          <w:color w:val="000000" w:themeColor="text1"/>
        </w:rPr>
      </w:pPr>
      <w:r>
        <w:rPr>
          <w:i/>
          <w:color w:val="000000" w:themeColor="text1"/>
        </w:rPr>
        <w:t>Philosophy</w:t>
      </w:r>
      <w:r>
        <w:rPr>
          <w:color w:val="000000" w:themeColor="text1"/>
        </w:rPr>
        <w:t xml:space="preserve"> </w:t>
      </w:r>
      <w:r w:rsidR="00F00B5F">
        <w:rPr>
          <w:color w:val="000000" w:themeColor="text1"/>
        </w:rPr>
        <w:t>100(11)</w:t>
      </w:r>
      <w:r>
        <w:rPr>
          <w:color w:val="000000" w:themeColor="text1"/>
        </w:rPr>
        <w:t>: 573-590.</w:t>
      </w:r>
    </w:p>
    <w:p w14:paraId="7039532D" w14:textId="77777777" w:rsidR="004203FC" w:rsidRDefault="004203FC" w:rsidP="00CF527B">
      <w:pPr>
        <w:spacing w:line="480" w:lineRule="auto"/>
        <w:ind w:firstLine="720"/>
        <w:rPr>
          <w:color w:val="000000" w:themeColor="text1"/>
        </w:rPr>
      </w:pPr>
    </w:p>
    <w:p w14:paraId="004F8FDE" w14:textId="77777777" w:rsidR="00F00B5F" w:rsidRDefault="00090F71" w:rsidP="00F00B5F">
      <w:pPr>
        <w:spacing w:line="480" w:lineRule="auto"/>
        <w:rPr>
          <w:color w:val="000000" w:themeColor="text1"/>
        </w:rPr>
      </w:pPr>
      <w:r>
        <w:rPr>
          <w:color w:val="000000" w:themeColor="text1"/>
        </w:rPr>
        <w:t xml:space="preserve">Godfrey-Smith, P. “Of </w:t>
      </w:r>
      <w:r w:rsidR="00F00B5F">
        <w:rPr>
          <w:color w:val="000000" w:themeColor="text1"/>
        </w:rPr>
        <w:t>N</w:t>
      </w:r>
      <w:r>
        <w:rPr>
          <w:color w:val="000000" w:themeColor="text1"/>
        </w:rPr>
        <w:t xml:space="preserve">ulls and </w:t>
      </w:r>
      <w:r w:rsidR="00F00B5F">
        <w:rPr>
          <w:color w:val="000000" w:themeColor="text1"/>
        </w:rPr>
        <w:t>N</w:t>
      </w:r>
      <w:r>
        <w:rPr>
          <w:color w:val="000000" w:themeColor="text1"/>
        </w:rPr>
        <w:t xml:space="preserve">orms.” </w:t>
      </w:r>
      <w:r>
        <w:rPr>
          <w:i/>
          <w:color w:val="000000" w:themeColor="text1"/>
        </w:rPr>
        <w:t>Philosophy of Science</w:t>
      </w:r>
      <w:r>
        <w:rPr>
          <w:color w:val="000000" w:themeColor="text1"/>
        </w:rPr>
        <w:t xml:space="preserve">, contributed papers </w:t>
      </w:r>
    </w:p>
    <w:p w14:paraId="01EDB2B1" w14:textId="02513449" w:rsidR="00090F71" w:rsidRDefault="00090F71" w:rsidP="00F00B5F">
      <w:pPr>
        <w:spacing w:line="480" w:lineRule="auto"/>
        <w:ind w:firstLine="720"/>
        <w:rPr>
          <w:color w:val="000000" w:themeColor="text1"/>
        </w:rPr>
      </w:pPr>
      <w:r>
        <w:rPr>
          <w:color w:val="000000" w:themeColor="text1"/>
        </w:rPr>
        <w:lastRenderedPageBreak/>
        <w:t>1994</w:t>
      </w:r>
      <w:r w:rsidR="00F00B5F">
        <w:rPr>
          <w:color w:val="000000" w:themeColor="text1"/>
        </w:rPr>
        <w:t>(1):</w:t>
      </w:r>
      <w:r>
        <w:rPr>
          <w:color w:val="000000" w:themeColor="text1"/>
        </w:rPr>
        <w:t xml:space="preserve"> 280-290.</w:t>
      </w:r>
    </w:p>
    <w:p w14:paraId="2889F414" w14:textId="77777777" w:rsidR="00CF527B" w:rsidRPr="00CF527B" w:rsidRDefault="00CF527B" w:rsidP="00CF527B">
      <w:pPr>
        <w:spacing w:line="480" w:lineRule="auto"/>
        <w:ind w:firstLine="720"/>
        <w:rPr>
          <w:color w:val="000000" w:themeColor="text1"/>
        </w:rPr>
      </w:pPr>
    </w:p>
    <w:p w14:paraId="65EDC1E1" w14:textId="77777777" w:rsidR="00F00B5F" w:rsidRDefault="00B77F67" w:rsidP="00F00B5F">
      <w:pPr>
        <w:spacing w:line="480" w:lineRule="auto"/>
        <w:rPr>
          <w:color w:val="000000" w:themeColor="text1"/>
          <w:shd w:val="clear" w:color="auto" w:fill="FFFFFF"/>
        </w:rPr>
      </w:pPr>
      <w:proofErr w:type="spellStart"/>
      <w:r w:rsidRPr="00B77F67">
        <w:rPr>
          <w:color w:val="000000" w:themeColor="text1"/>
          <w:shd w:val="clear" w:color="auto" w:fill="FFFFFF"/>
        </w:rPr>
        <w:t>Kokko</w:t>
      </w:r>
      <w:proofErr w:type="spellEnd"/>
      <w:r w:rsidRPr="00B77F67">
        <w:rPr>
          <w:color w:val="000000" w:themeColor="text1"/>
          <w:shd w:val="clear" w:color="auto" w:fill="FFFFFF"/>
        </w:rPr>
        <w:t>, H</w:t>
      </w:r>
      <w:r w:rsidR="00F00B5F">
        <w:rPr>
          <w:color w:val="000000" w:themeColor="text1"/>
          <w:shd w:val="clear" w:color="auto" w:fill="FFFFFF"/>
        </w:rPr>
        <w:t>anna</w:t>
      </w:r>
      <w:r w:rsidRPr="00B77F67">
        <w:rPr>
          <w:color w:val="000000" w:themeColor="text1"/>
          <w:shd w:val="clear" w:color="auto" w:fill="FFFFFF"/>
        </w:rPr>
        <w:t xml:space="preserve">. </w:t>
      </w:r>
      <w:r w:rsidR="00F00B5F">
        <w:rPr>
          <w:color w:val="000000" w:themeColor="text1"/>
          <w:shd w:val="clear" w:color="auto" w:fill="FFFFFF"/>
        </w:rPr>
        <w:t xml:space="preserve">2001. </w:t>
      </w:r>
      <w:r w:rsidRPr="00B77F67">
        <w:rPr>
          <w:color w:val="000000" w:themeColor="text1"/>
          <w:shd w:val="clear" w:color="auto" w:fill="FFFFFF"/>
        </w:rPr>
        <w:t>"</w:t>
      </w:r>
      <w:proofErr w:type="spellStart"/>
      <w:r w:rsidRPr="00B77F67">
        <w:rPr>
          <w:color w:val="000000" w:themeColor="text1"/>
          <w:shd w:val="clear" w:color="auto" w:fill="FFFFFF"/>
        </w:rPr>
        <w:t>Fisherian</w:t>
      </w:r>
      <w:proofErr w:type="spellEnd"/>
      <w:r w:rsidRPr="00B77F67">
        <w:rPr>
          <w:color w:val="000000" w:themeColor="text1"/>
          <w:shd w:val="clear" w:color="auto" w:fill="FFFFFF"/>
        </w:rPr>
        <w:t xml:space="preserve"> and </w:t>
      </w:r>
      <w:r w:rsidR="00F00B5F">
        <w:rPr>
          <w:color w:val="000000" w:themeColor="text1"/>
          <w:shd w:val="clear" w:color="auto" w:fill="FFFFFF"/>
        </w:rPr>
        <w:t>‘G</w:t>
      </w:r>
      <w:r w:rsidRPr="00B77F67">
        <w:rPr>
          <w:color w:val="000000" w:themeColor="text1"/>
          <w:shd w:val="clear" w:color="auto" w:fill="FFFFFF"/>
        </w:rPr>
        <w:t xml:space="preserve">ood </w:t>
      </w:r>
      <w:r w:rsidR="00F00B5F">
        <w:rPr>
          <w:color w:val="000000" w:themeColor="text1"/>
          <w:shd w:val="clear" w:color="auto" w:fill="FFFFFF"/>
        </w:rPr>
        <w:t>G</w:t>
      </w:r>
      <w:r w:rsidRPr="00B77F67">
        <w:rPr>
          <w:color w:val="000000" w:themeColor="text1"/>
          <w:shd w:val="clear" w:color="auto" w:fill="FFFFFF"/>
        </w:rPr>
        <w:t>enes</w:t>
      </w:r>
      <w:r w:rsidR="00F00B5F">
        <w:rPr>
          <w:color w:val="000000" w:themeColor="text1"/>
          <w:shd w:val="clear" w:color="auto" w:fill="FFFFFF"/>
        </w:rPr>
        <w:t>’</w:t>
      </w:r>
      <w:r w:rsidRPr="00B77F67">
        <w:rPr>
          <w:color w:val="000000" w:themeColor="text1"/>
          <w:shd w:val="clear" w:color="auto" w:fill="FFFFFF"/>
        </w:rPr>
        <w:t xml:space="preserve"> </w:t>
      </w:r>
      <w:r w:rsidR="00F00B5F">
        <w:rPr>
          <w:color w:val="000000" w:themeColor="text1"/>
          <w:shd w:val="clear" w:color="auto" w:fill="FFFFFF"/>
        </w:rPr>
        <w:t>B</w:t>
      </w:r>
      <w:r w:rsidRPr="00B77F67">
        <w:rPr>
          <w:color w:val="000000" w:themeColor="text1"/>
          <w:shd w:val="clear" w:color="auto" w:fill="FFFFFF"/>
        </w:rPr>
        <w:t xml:space="preserve">enefits of </w:t>
      </w:r>
      <w:r w:rsidR="00F00B5F">
        <w:rPr>
          <w:color w:val="000000" w:themeColor="text1"/>
          <w:shd w:val="clear" w:color="auto" w:fill="FFFFFF"/>
        </w:rPr>
        <w:t>M</w:t>
      </w:r>
      <w:r w:rsidRPr="00B77F67">
        <w:rPr>
          <w:color w:val="000000" w:themeColor="text1"/>
          <w:shd w:val="clear" w:color="auto" w:fill="FFFFFF"/>
        </w:rPr>
        <w:t xml:space="preserve">ate </w:t>
      </w:r>
      <w:r w:rsidR="00F00B5F">
        <w:rPr>
          <w:color w:val="000000" w:themeColor="text1"/>
          <w:shd w:val="clear" w:color="auto" w:fill="FFFFFF"/>
        </w:rPr>
        <w:t>C</w:t>
      </w:r>
      <w:r w:rsidRPr="00B77F67">
        <w:rPr>
          <w:color w:val="000000" w:themeColor="text1"/>
          <w:shd w:val="clear" w:color="auto" w:fill="FFFFFF"/>
        </w:rPr>
        <w:t xml:space="preserve">hoice: </w:t>
      </w:r>
      <w:r w:rsidR="00F00B5F">
        <w:rPr>
          <w:color w:val="000000" w:themeColor="text1"/>
          <w:shd w:val="clear" w:color="auto" w:fill="FFFFFF"/>
        </w:rPr>
        <w:t>H</w:t>
      </w:r>
      <w:r w:rsidRPr="00B77F67">
        <w:rPr>
          <w:color w:val="000000" w:themeColor="text1"/>
          <w:shd w:val="clear" w:color="auto" w:fill="FFFFFF"/>
        </w:rPr>
        <w:t xml:space="preserve">ow (not) to </w:t>
      </w:r>
    </w:p>
    <w:p w14:paraId="6FB5FC52" w14:textId="4D2D8254" w:rsidR="00B77F67" w:rsidRPr="00F00B5F" w:rsidRDefault="00F00B5F" w:rsidP="00F00B5F">
      <w:pPr>
        <w:spacing w:line="480" w:lineRule="auto"/>
        <w:ind w:firstLine="720"/>
        <w:rPr>
          <w:color w:val="000000" w:themeColor="text1"/>
          <w:shd w:val="clear" w:color="auto" w:fill="FFFFFF"/>
        </w:rPr>
      </w:pPr>
      <w:r>
        <w:rPr>
          <w:color w:val="000000" w:themeColor="text1"/>
          <w:shd w:val="clear" w:color="auto" w:fill="FFFFFF"/>
        </w:rPr>
        <w:t>D</w:t>
      </w:r>
      <w:r w:rsidR="00B77F67" w:rsidRPr="00B77F67">
        <w:rPr>
          <w:color w:val="000000" w:themeColor="text1"/>
          <w:shd w:val="clear" w:color="auto" w:fill="FFFFFF"/>
        </w:rPr>
        <w:t xml:space="preserve">istinguish </w:t>
      </w:r>
      <w:r>
        <w:rPr>
          <w:color w:val="000000" w:themeColor="text1"/>
          <w:shd w:val="clear" w:color="auto" w:fill="FFFFFF"/>
        </w:rPr>
        <w:t>B</w:t>
      </w:r>
      <w:r w:rsidR="00B77F67" w:rsidRPr="00B77F67">
        <w:rPr>
          <w:color w:val="000000" w:themeColor="text1"/>
          <w:shd w:val="clear" w:color="auto" w:fill="FFFFFF"/>
        </w:rPr>
        <w:t xml:space="preserve">etween </w:t>
      </w:r>
      <w:r>
        <w:rPr>
          <w:color w:val="000000" w:themeColor="text1"/>
          <w:shd w:val="clear" w:color="auto" w:fill="FFFFFF"/>
        </w:rPr>
        <w:t>T</w:t>
      </w:r>
      <w:r w:rsidR="00B77F67" w:rsidRPr="00B77F67">
        <w:rPr>
          <w:color w:val="000000" w:themeColor="text1"/>
          <w:shd w:val="clear" w:color="auto" w:fill="FFFFFF"/>
        </w:rPr>
        <w:t>hem." </w:t>
      </w:r>
      <w:r w:rsidR="00B77F67" w:rsidRPr="00B77F67">
        <w:rPr>
          <w:i/>
          <w:iCs/>
          <w:color w:val="000000" w:themeColor="text1"/>
          <w:shd w:val="clear" w:color="auto" w:fill="FFFFFF"/>
        </w:rPr>
        <w:t>Ecology Letters</w:t>
      </w:r>
      <w:r w:rsidR="00B77F67" w:rsidRPr="00B77F67">
        <w:rPr>
          <w:color w:val="000000" w:themeColor="text1"/>
          <w:shd w:val="clear" w:color="auto" w:fill="FFFFFF"/>
        </w:rPr>
        <w:t> 4</w:t>
      </w:r>
      <w:r>
        <w:rPr>
          <w:color w:val="000000" w:themeColor="text1"/>
          <w:shd w:val="clear" w:color="auto" w:fill="FFFFFF"/>
        </w:rPr>
        <w:t>(</w:t>
      </w:r>
      <w:r w:rsidR="00B77F67" w:rsidRPr="00B77F67">
        <w:rPr>
          <w:color w:val="000000" w:themeColor="text1"/>
          <w:shd w:val="clear" w:color="auto" w:fill="FFFFFF"/>
        </w:rPr>
        <w:t>4</w:t>
      </w:r>
      <w:r>
        <w:rPr>
          <w:color w:val="000000" w:themeColor="text1"/>
          <w:shd w:val="clear" w:color="auto" w:fill="FFFFFF"/>
        </w:rPr>
        <w:t>)</w:t>
      </w:r>
      <w:r w:rsidR="00B77F67" w:rsidRPr="00B77F67">
        <w:rPr>
          <w:color w:val="000000" w:themeColor="text1"/>
          <w:shd w:val="clear" w:color="auto" w:fill="FFFFFF"/>
        </w:rPr>
        <w:t>: 322-326.</w:t>
      </w:r>
    </w:p>
    <w:p w14:paraId="3427DA0D" w14:textId="77777777" w:rsidR="00B77F67" w:rsidRPr="00B77F67" w:rsidRDefault="00B77F67" w:rsidP="003C498A">
      <w:pPr>
        <w:spacing w:line="480" w:lineRule="auto"/>
        <w:rPr>
          <w:color w:val="000000" w:themeColor="text1"/>
          <w:shd w:val="clear" w:color="auto" w:fill="FFFFFF"/>
        </w:rPr>
      </w:pPr>
      <w:r w:rsidRPr="00B77F67">
        <w:rPr>
          <w:color w:val="000000" w:themeColor="text1"/>
          <w:shd w:val="clear" w:color="auto" w:fill="FFFFFF"/>
        </w:rPr>
        <w:t xml:space="preserve"> </w:t>
      </w:r>
    </w:p>
    <w:p w14:paraId="3B49D60D" w14:textId="77775EFD" w:rsidR="00A11CE5" w:rsidRDefault="00B77F67" w:rsidP="003C498A">
      <w:pPr>
        <w:spacing w:line="480" w:lineRule="auto"/>
        <w:rPr>
          <w:color w:val="000000" w:themeColor="text1"/>
          <w:shd w:val="clear" w:color="auto" w:fill="FFFFFF"/>
        </w:rPr>
      </w:pPr>
      <w:proofErr w:type="spellStart"/>
      <w:r w:rsidRPr="00B77F67">
        <w:rPr>
          <w:color w:val="000000" w:themeColor="text1"/>
          <w:shd w:val="clear" w:color="auto" w:fill="FFFFFF"/>
        </w:rPr>
        <w:t>Kokko</w:t>
      </w:r>
      <w:proofErr w:type="spellEnd"/>
      <w:r w:rsidRPr="00B77F67">
        <w:rPr>
          <w:color w:val="000000" w:themeColor="text1"/>
          <w:shd w:val="clear" w:color="auto" w:fill="FFFFFF"/>
        </w:rPr>
        <w:t xml:space="preserve">, Hanna, Robert Brooks, John M. McNamara, and Alasdair I. Houston. "The </w:t>
      </w:r>
      <w:r w:rsidR="00F00B5F">
        <w:rPr>
          <w:color w:val="000000" w:themeColor="text1"/>
          <w:shd w:val="clear" w:color="auto" w:fill="FFFFFF"/>
        </w:rPr>
        <w:t>S</w:t>
      </w:r>
      <w:r w:rsidRPr="00B77F67">
        <w:rPr>
          <w:color w:val="000000" w:themeColor="text1"/>
          <w:shd w:val="clear" w:color="auto" w:fill="FFFFFF"/>
        </w:rPr>
        <w:t>exual</w:t>
      </w:r>
    </w:p>
    <w:p w14:paraId="560308EB" w14:textId="4F972699" w:rsidR="00B77F67" w:rsidRPr="00B77F67" w:rsidRDefault="00F00B5F" w:rsidP="00A11CE5">
      <w:pPr>
        <w:spacing w:line="480" w:lineRule="auto"/>
        <w:ind w:left="720"/>
        <w:rPr>
          <w:color w:val="000000" w:themeColor="text1"/>
        </w:rPr>
      </w:pPr>
      <w:r>
        <w:rPr>
          <w:color w:val="000000" w:themeColor="text1"/>
          <w:shd w:val="clear" w:color="auto" w:fill="FFFFFF"/>
        </w:rPr>
        <w:t>S</w:t>
      </w:r>
      <w:r w:rsidR="00B77F67" w:rsidRPr="00B77F67">
        <w:rPr>
          <w:color w:val="000000" w:themeColor="text1"/>
          <w:shd w:val="clear" w:color="auto" w:fill="FFFFFF"/>
        </w:rPr>
        <w:t xml:space="preserve">election </w:t>
      </w:r>
      <w:r>
        <w:rPr>
          <w:color w:val="000000" w:themeColor="text1"/>
          <w:shd w:val="clear" w:color="auto" w:fill="FFFFFF"/>
        </w:rPr>
        <w:t>C</w:t>
      </w:r>
      <w:r w:rsidR="00B77F67" w:rsidRPr="00B77F67">
        <w:rPr>
          <w:color w:val="000000" w:themeColor="text1"/>
          <w:shd w:val="clear" w:color="auto" w:fill="FFFFFF"/>
        </w:rPr>
        <w:t>ontinuum."</w:t>
      </w:r>
      <w:r>
        <w:rPr>
          <w:color w:val="000000" w:themeColor="text1"/>
          <w:shd w:val="clear" w:color="auto" w:fill="FFFFFF"/>
        </w:rPr>
        <w:t xml:space="preserve"> 2002.</w:t>
      </w:r>
      <w:r w:rsidR="00B77F67" w:rsidRPr="00B77F67">
        <w:rPr>
          <w:color w:val="000000" w:themeColor="text1"/>
          <w:shd w:val="clear" w:color="auto" w:fill="FFFFFF"/>
        </w:rPr>
        <w:t> </w:t>
      </w:r>
      <w:r w:rsidR="00B77F67" w:rsidRPr="00B77F67">
        <w:rPr>
          <w:i/>
          <w:iCs/>
          <w:color w:val="000000" w:themeColor="text1"/>
          <w:shd w:val="clear" w:color="auto" w:fill="FFFFFF"/>
        </w:rPr>
        <w:t>Proceedings of the Royal Society of London. Series B: Biological Sciences</w:t>
      </w:r>
      <w:r w:rsidR="00B77F67" w:rsidRPr="00B77F67">
        <w:rPr>
          <w:color w:val="000000" w:themeColor="text1"/>
          <w:shd w:val="clear" w:color="auto" w:fill="FFFFFF"/>
        </w:rPr>
        <w:t> 269</w:t>
      </w:r>
      <w:r>
        <w:rPr>
          <w:color w:val="000000" w:themeColor="text1"/>
          <w:shd w:val="clear" w:color="auto" w:fill="FFFFFF"/>
        </w:rPr>
        <w:t>(1</w:t>
      </w:r>
      <w:r w:rsidR="00B77F67" w:rsidRPr="00B77F67">
        <w:rPr>
          <w:color w:val="000000" w:themeColor="text1"/>
          <w:shd w:val="clear" w:color="auto" w:fill="FFFFFF"/>
        </w:rPr>
        <w:t>498</w:t>
      </w:r>
      <w:r>
        <w:rPr>
          <w:color w:val="000000" w:themeColor="text1"/>
          <w:shd w:val="clear" w:color="auto" w:fill="FFFFFF"/>
        </w:rPr>
        <w:t>):</w:t>
      </w:r>
      <w:r w:rsidR="00B77F67" w:rsidRPr="00B77F67">
        <w:rPr>
          <w:color w:val="000000" w:themeColor="text1"/>
          <w:shd w:val="clear" w:color="auto" w:fill="FFFFFF"/>
        </w:rPr>
        <w:t xml:space="preserve"> 1331-1340.</w:t>
      </w:r>
    </w:p>
    <w:p w14:paraId="151B9514" w14:textId="77777777" w:rsidR="00B77F67" w:rsidRDefault="00B77F67" w:rsidP="003C498A">
      <w:pPr>
        <w:spacing w:line="480" w:lineRule="auto"/>
        <w:rPr>
          <w:color w:val="000000" w:themeColor="text1"/>
          <w:shd w:val="clear" w:color="auto" w:fill="FFFFFF"/>
        </w:rPr>
      </w:pPr>
    </w:p>
    <w:p w14:paraId="77C4AFFA" w14:textId="77777777" w:rsidR="00B82D97" w:rsidRDefault="00B77F67" w:rsidP="00B82D97">
      <w:pPr>
        <w:spacing w:line="480" w:lineRule="auto"/>
        <w:rPr>
          <w:color w:val="000000" w:themeColor="text1"/>
          <w:shd w:val="clear" w:color="auto" w:fill="FFFFFF"/>
        </w:rPr>
      </w:pPr>
      <w:proofErr w:type="spellStart"/>
      <w:r w:rsidRPr="00B77F67">
        <w:rPr>
          <w:color w:val="000000" w:themeColor="text1"/>
          <w:shd w:val="clear" w:color="auto" w:fill="FFFFFF"/>
        </w:rPr>
        <w:t>Kokko</w:t>
      </w:r>
      <w:proofErr w:type="spellEnd"/>
      <w:r w:rsidRPr="00B77F67">
        <w:rPr>
          <w:color w:val="000000" w:themeColor="text1"/>
          <w:shd w:val="clear" w:color="auto" w:fill="FFFFFF"/>
        </w:rPr>
        <w:t xml:space="preserve">, Hanna, Michael D. </w:t>
      </w:r>
      <w:proofErr w:type="spellStart"/>
      <w:r w:rsidRPr="00B77F67">
        <w:rPr>
          <w:color w:val="000000" w:themeColor="text1"/>
          <w:shd w:val="clear" w:color="auto" w:fill="FFFFFF"/>
        </w:rPr>
        <w:t>Jennions</w:t>
      </w:r>
      <w:proofErr w:type="spellEnd"/>
      <w:r w:rsidRPr="00B77F67">
        <w:rPr>
          <w:color w:val="000000" w:themeColor="text1"/>
          <w:shd w:val="clear" w:color="auto" w:fill="FFFFFF"/>
        </w:rPr>
        <w:t xml:space="preserve">, and Robert Brooks. </w:t>
      </w:r>
      <w:r w:rsidR="00B82D97">
        <w:rPr>
          <w:color w:val="000000" w:themeColor="text1"/>
          <w:shd w:val="clear" w:color="auto" w:fill="FFFFFF"/>
        </w:rPr>
        <w:t xml:space="preserve">2006. </w:t>
      </w:r>
      <w:r w:rsidRPr="00B77F67">
        <w:rPr>
          <w:color w:val="000000" w:themeColor="text1"/>
          <w:shd w:val="clear" w:color="auto" w:fill="FFFFFF"/>
        </w:rPr>
        <w:t xml:space="preserve">"Unifying and </w:t>
      </w:r>
      <w:r w:rsidR="00B82D97">
        <w:rPr>
          <w:color w:val="000000" w:themeColor="text1"/>
          <w:shd w:val="clear" w:color="auto" w:fill="FFFFFF"/>
        </w:rPr>
        <w:t>T</w:t>
      </w:r>
      <w:r w:rsidRPr="00B77F67">
        <w:rPr>
          <w:color w:val="000000" w:themeColor="text1"/>
          <w:shd w:val="clear" w:color="auto" w:fill="FFFFFF"/>
        </w:rPr>
        <w:t xml:space="preserve">esting </w:t>
      </w:r>
    </w:p>
    <w:p w14:paraId="557C2B50" w14:textId="74B2506F" w:rsidR="00CA7A4B" w:rsidRPr="00B82D97" w:rsidRDefault="00B82D97" w:rsidP="00B82D97">
      <w:pPr>
        <w:spacing w:line="480" w:lineRule="auto"/>
        <w:ind w:firstLine="720"/>
        <w:rPr>
          <w:color w:val="000000" w:themeColor="text1"/>
          <w:shd w:val="clear" w:color="auto" w:fill="FFFFFF"/>
        </w:rPr>
      </w:pPr>
      <w:r>
        <w:rPr>
          <w:color w:val="000000" w:themeColor="text1"/>
          <w:shd w:val="clear" w:color="auto" w:fill="FFFFFF"/>
        </w:rPr>
        <w:t>M</w:t>
      </w:r>
      <w:r w:rsidR="00B77F67" w:rsidRPr="00B77F67">
        <w:rPr>
          <w:color w:val="000000" w:themeColor="text1"/>
          <w:shd w:val="clear" w:color="auto" w:fill="FFFFFF"/>
        </w:rPr>
        <w:t xml:space="preserve">odels of </w:t>
      </w:r>
      <w:r>
        <w:rPr>
          <w:color w:val="000000" w:themeColor="text1"/>
          <w:shd w:val="clear" w:color="auto" w:fill="FFFFFF"/>
        </w:rPr>
        <w:t>S</w:t>
      </w:r>
      <w:r w:rsidR="00B77F67" w:rsidRPr="00B77F67">
        <w:rPr>
          <w:color w:val="000000" w:themeColor="text1"/>
          <w:shd w:val="clear" w:color="auto" w:fill="FFFFFF"/>
        </w:rPr>
        <w:t xml:space="preserve">exual </w:t>
      </w:r>
      <w:r>
        <w:rPr>
          <w:color w:val="000000" w:themeColor="text1"/>
          <w:shd w:val="clear" w:color="auto" w:fill="FFFFFF"/>
        </w:rPr>
        <w:t>Se</w:t>
      </w:r>
      <w:r w:rsidR="00B77F67" w:rsidRPr="00B77F67">
        <w:rPr>
          <w:color w:val="000000" w:themeColor="text1"/>
          <w:shd w:val="clear" w:color="auto" w:fill="FFFFFF"/>
        </w:rPr>
        <w:t>lection." </w:t>
      </w:r>
      <w:proofErr w:type="spellStart"/>
      <w:r w:rsidR="00B77F67" w:rsidRPr="00B77F67">
        <w:rPr>
          <w:i/>
          <w:iCs/>
          <w:color w:val="000000" w:themeColor="text1"/>
          <w:shd w:val="clear" w:color="auto" w:fill="FFFFFF"/>
        </w:rPr>
        <w:t>Annu</w:t>
      </w:r>
      <w:proofErr w:type="spellEnd"/>
      <w:r w:rsidR="00B77F67" w:rsidRPr="00B77F67">
        <w:rPr>
          <w:i/>
          <w:iCs/>
          <w:color w:val="000000" w:themeColor="text1"/>
          <w:shd w:val="clear" w:color="auto" w:fill="FFFFFF"/>
        </w:rPr>
        <w:t xml:space="preserve">. Rev. Ecol. </w:t>
      </w:r>
      <w:proofErr w:type="spellStart"/>
      <w:r w:rsidR="00B77F67" w:rsidRPr="00B77F67">
        <w:rPr>
          <w:i/>
          <w:iCs/>
          <w:color w:val="000000" w:themeColor="text1"/>
          <w:shd w:val="clear" w:color="auto" w:fill="FFFFFF"/>
        </w:rPr>
        <w:t>Evol</w:t>
      </w:r>
      <w:proofErr w:type="spellEnd"/>
      <w:r w:rsidR="00B77F67" w:rsidRPr="00B77F67">
        <w:rPr>
          <w:i/>
          <w:iCs/>
          <w:color w:val="000000" w:themeColor="text1"/>
          <w:shd w:val="clear" w:color="auto" w:fill="FFFFFF"/>
        </w:rPr>
        <w:t>. Syst.</w:t>
      </w:r>
      <w:r w:rsidR="00B77F67" w:rsidRPr="00B77F67">
        <w:rPr>
          <w:color w:val="000000" w:themeColor="text1"/>
          <w:shd w:val="clear" w:color="auto" w:fill="FFFFFF"/>
        </w:rPr>
        <w:t> 37: 43-66.</w:t>
      </w:r>
      <w:r w:rsidR="00CA7A4B" w:rsidRPr="00B77F67">
        <w:rPr>
          <w:color w:val="000000" w:themeColor="text1"/>
        </w:rPr>
        <w:tab/>
      </w:r>
    </w:p>
    <w:p w14:paraId="00D7405F" w14:textId="77777777" w:rsidR="00CA7A4B" w:rsidRPr="00B77F67" w:rsidRDefault="00CA7A4B" w:rsidP="003C498A">
      <w:pPr>
        <w:spacing w:line="480" w:lineRule="auto"/>
        <w:rPr>
          <w:color w:val="000000" w:themeColor="text1"/>
        </w:rPr>
      </w:pPr>
    </w:p>
    <w:p w14:paraId="4B769F50" w14:textId="3C4723BE" w:rsidR="00A11CE5" w:rsidRDefault="00E44267" w:rsidP="003C498A">
      <w:pPr>
        <w:spacing w:line="480" w:lineRule="auto"/>
        <w:rPr>
          <w:color w:val="000000" w:themeColor="text1"/>
          <w:shd w:val="clear" w:color="auto" w:fill="FFFFFF"/>
        </w:rPr>
      </w:pPr>
      <w:r w:rsidRPr="00E44267">
        <w:rPr>
          <w:color w:val="000000" w:themeColor="text1"/>
          <w:shd w:val="clear" w:color="auto" w:fill="FFFFFF"/>
        </w:rPr>
        <w:t>L</w:t>
      </w:r>
      <w:r w:rsidR="00B77F67">
        <w:rPr>
          <w:color w:val="000000" w:themeColor="text1"/>
          <w:shd w:val="clear" w:color="auto" w:fill="FFFFFF"/>
        </w:rPr>
        <w:t>inville</w:t>
      </w:r>
      <w:r w:rsidRPr="00E44267">
        <w:rPr>
          <w:color w:val="000000" w:themeColor="text1"/>
          <w:shd w:val="clear" w:color="auto" w:fill="FFFFFF"/>
        </w:rPr>
        <w:t>, S</w:t>
      </w:r>
      <w:r w:rsidR="00B77F67">
        <w:rPr>
          <w:color w:val="000000" w:themeColor="text1"/>
          <w:shd w:val="clear" w:color="auto" w:fill="FFFFFF"/>
        </w:rPr>
        <w:t xml:space="preserve">usan </w:t>
      </w:r>
      <w:r w:rsidRPr="00E44267">
        <w:rPr>
          <w:color w:val="000000" w:themeColor="text1"/>
          <w:shd w:val="clear" w:color="auto" w:fill="FFFFFF"/>
        </w:rPr>
        <w:t>U., R</w:t>
      </w:r>
      <w:r w:rsidR="00B77F67">
        <w:rPr>
          <w:color w:val="000000" w:themeColor="text1"/>
          <w:shd w:val="clear" w:color="auto" w:fill="FFFFFF"/>
        </w:rPr>
        <w:t>andall</w:t>
      </w:r>
      <w:r w:rsidRPr="00E44267">
        <w:rPr>
          <w:color w:val="000000" w:themeColor="text1"/>
          <w:shd w:val="clear" w:color="auto" w:fill="FFFFFF"/>
        </w:rPr>
        <w:t xml:space="preserve"> </w:t>
      </w:r>
      <w:proofErr w:type="spellStart"/>
      <w:r w:rsidRPr="00E44267">
        <w:rPr>
          <w:color w:val="000000" w:themeColor="text1"/>
          <w:shd w:val="clear" w:color="auto" w:fill="FFFFFF"/>
        </w:rPr>
        <w:t>B</w:t>
      </w:r>
      <w:r w:rsidR="00B77F67">
        <w:rPr>
          <w:color w:val="000000" w:themeColor="text1"/>
          <w:shd w:val="clear" w:color="auto" w:fill="FFFFFF"/>
        </w:rPr>
        <w:t>reitwisch</w:t>
      </w:r>
      <w:proofErr w:type="spellEnd"/>
      <w:r w:rsidRPr="00E44267">
        <w:rPr>
          <w:color w:val="000000" w:themeColor="text1"/>
          <w:shd w:val="clear" w:color="auto" w:fill="FFFFFF"/>
        </w:rPr>
        <w:t xml:space="preserve">, and </w:t>
      </w:r>
      <w:r w:rsidR="00B77F67">
        <w:rPr>
          <w:color w:val="000000" w:themeColor="text1"/>
          <w:shd w:val="clear" w:color="auto" w:fill="FFFFFF"/>
        </w:rPr>
        <w:t>Amy</w:t>
      </w:r>
      <w:r w:rsidRPr="00E44267">
        <w:rPr>
          <w:color w:val="000000" w:themeColor="text1"/>
          <w:shd w:val="clear" w:color="auto" w:fill="FFFFFF"/>
        </w:rPr>
        <w:t>. S</w:t>
      </w:r>
      <w:r w:rsidR="00B77F67">
        <w:rPr>
          <w:color w:val="000000" w:themeColor="text1"/>
          <w:shd w:val="clear" w:color="auto" w:fill="FFFFFF"/>
        </w:rPr>
        <w:t>chilling</w:t>
      </w:r>
      <w:r w:rsidRPr="00E44267">
        <w:rPr>
          <w:color w:val="000000" w:themeColor="text1"/>
          <w:shd w:val="clear" w:color="auto" w:fill="FFFFFF"/>
        </w:rPr>
        <w:t xml:space="preserve">. </w:t>
      </w:r>
      <w:r w:rsidR="00B82D97">
        <w:rPr>
          <w:color w:val="000000" w:themeColor="text1"/>
          <w:shd w:val="clear" w:color="auto" w:fill="FFFFFF"/>
        </w:rPr>
        <w:t xml:space="preserve">1998. </w:t>
      </w:r>
      <w:r w:rsidRPr="00E44267">
        <w:rPr>
          <w:color w:val="000000" w:themeColor="text1"/>
          <w:shd w:val="clear" w:color="auto" w:fill="FFFFFF"/>
        </w:rPr>
        <w:t xml:space="preserve">"Plumage </w:t>
      </w:r>
      <w:r w:rsidR="00B82D97">
        <w:rPr>
          <w:color w:val="000000" w:themeColor="text1"/>
          <w:shd w:val="clear" w:color="auto" w:fill="FFFFFF"/>
        </w:rPr>
        <w:t>B</w:t>
      </w:r>
      <w:r w:rsidRPr="00E44267">
        <w:rPr>
          <w:color w:val="000000" w:themeColor="text1"/>
          <w:shd w:val="clear" w:color="auto" w:fill="FFFFFF"/>
        </w:rPr>
        <w:t xml:space="preserve">rightness as an </w:t>
      </w:r>
    </w:p>
    <w:p w14:paraId="72C8FCF3" w14:textId="2118BE79" w:rsidR="00E44267" w:rsidRDefault="00B82D97" w:rsidP="0029462F">
      <w:pPr>
        <w:spacing w:line="480" w:lineRule="auto"/>
        <w:ind w:left="720"/>
        <w:rPr>
          <w:color w:val="000000" w:themeColor="text1"/>
          <w:shd w:val="clear" w:color="auto" w:fill="FFFFFF"/>
        </w:rPr>
      </w:pPr>
      <w:r>
        <w:rPr>
          <w:color w:val="000000" w:themeColor="text1"/>
          <w:shd w:val="clear" w:color="auto" w:fill="FFFFFF"/>
        </w:rPr>
        <w:t>I</w:t>
      </w:r>
      <w:r w:rsidR="00E44267" w:rsidRPr="00E44267">
        <w:rPr>
          <w:color w:val="000000" w:themeColor="text1"/>
          <w:shd w:val="clear" w:color="auto" w:fill="FFFFFF"/>
        </w:rPr>
        <w:t xml:space="preserve">ndicator of </w:t>
      </w:r>
      <w:r>
        <w:rPr>
          <w:color w:val="000000" w:themeColor="text1"/>
          <w:shd w:val="clear" w:color="auto" w:fill="FFFFFF"/>
        </w:rPr>
        <w:t>P</w:t>
      </w:r>
      <w:r w:rsidR="00E44267" w:rsidRPr="00E44267">
        <w:rPr>
          <w:color w:val="000000" w:themeColor="text1"/>
          <w:shd w:val="clear" w:color="auto" w:fill="FFFFFF"/>
        </w:rPr>
        <w:t xml:space="preserve">arental </w:t>
      </w:r>
      <w:r>
        <w:rPr>
          <w:color w:val="000000" w:themeColor="text1"/>
          <w:shd w:val="clear" w:color="auto" w:fill="FFFFFF"/>
        </w:rPr>
        <w:t>Ca</w:t>
      </w:r>
      <w:r w:rsidR="00E44267" w:rsidRPr="00E44267">
        <w:rPr>
          <w:color w:val="000000" w:themeColor="text1"/>
          <w:shd w:val="clear" w:color="auto" w:fill="FFFFFF"/>
        </w:rPr>
        <w:t xml:space="preserve">re in </w:t>
      </w:r>
      <w:r>
        <w:rPr>
          <w:color w:val="000000" w:themeColor="text1"/>
          <w:shd w:val="clear" w:color="auto" w:fill="FFFFFF"/>
        </w:rPr>
        <w:t>N</w:t>
      </w:r>
      <w:r w:rsidR="00E44267" w:rsidRPr="00E44267">
        <w:rPr>
          <w:color w:val="000000" w:themeColor="text1"/>
          <w:shd w:val="clear" w:color="auto" w:fill="FFFFFF"/>
        </w:rPr>
        <w:t xml:space="preserve">orthern </w:t>
      </w:r>
      <w:r>
        <w:rPr>
          <w:color w:val="000000" w:themeColor="text1"/>
          <w:shd w:val="clear" w:color="auto" w:fill="FFFFFF"/>
        </w:rPr>
        <w:t>C</w:t>
      </w:r>
      <w:r w:rsidR="00E44267" w:rsidRPr="00E44267">
        <w:rPr>
          <w:color w:val="000000" w:themeColor="text1"/>
          <w:shd w:val="clear" w:color="auto" w:fill="FFFFFF"/>
        </w:rPr>
        <w:t>ardinals." </w:t>
      </w:r>
      <w:r w:rsidR="00E44267" w:rsidRPr="00E44267">
        <w:rPr>
          <w:i/>
          <w:iCs/>
          <w:color w:val="000000" w:themeColor="text1"/>
          <w:shd w:val="clear" w:color="auto" w:fill="FFFFFF"/>
        </w:rPr>
        <w:t xml:space="preserve">Animal </w:t>
      </w:r>
      <w:proofErr w:type="spellStart"/>
      <w:r w:rsidR="00E44267" w:rsidRPr="00E44267">
        <w:rPr>
          <w:i/>
          <w:iCs/>
          <w:color w:val="000000" w:themeColor="text1"/>
          <w:shd w:val="clear" w:color="auto" w:fill="FFFFFF"/>
        </w:rPr>
        <w:t>Behaviour</w:t>
      </w:r>
      <w:proofErr w:type="spellEnd"/>
      <w:r w:rsidR="00E44267" w:rsidRPr="00E44267">
        <w:rPr>
          <w:color w:val="000000" w:themeColor="text1"/>
          <w:shd w:val="clear" w:color="auto" w:fill="FFFFFF"/>
        </w:rPr>
        <w:t> 55</w:t>
      </w:r>
      <w:r>
        <w:rPr>
          <w:color w:val="000000" w:themeColor="text1"/>
          <w:shd w:val="clear" w:color="auto" w:fill="FFFFFF"/>
        </w:rPr>
        <w:t>(</w:t>
      </w:r>
      <w:r w:rsidR="00E44267" w:rsidRPr="00E44267">
        <w:rPr>
          <w:color w:val="000000" w:themeColor="text1"/>
          <w:shd w:val="clear" w:color="auto" w:fill="FFFFFF"/>
        </w:rPr>
        <w:t>1</w:t>
      </w:r>
      <w:r>
        <w:rPr>
          <w:color w:val="000000" w:themeColor="text1"/>
          <w:shd w:val="clear" w:color="auto" w:fill="FFFFFF"/>
        </w:rPr>
        <w:t>)</w:t>
      </w:r>
      <w:r w:rsidR="00E44267" w:rsidRPr="00E44267">
        <w:rPr>
          <w:color w:val="000000" w:themeColor="text1"/>
          <w:shd w:val="clear" w:color="auto" w:fill="FFFFFF"/>
        </w:rPr>
        <w:t xml:space="preserve">: </w:t>
      </w:r>
      <w:r w:rsidR="00E44267" w:rsidRPr="0029462F">
        <w:rPr>
          <w:color w:val="000000" w:themeColor="text1"/>
          <w:shd w:val="clear" w:color="auto" w:fill="FFFFFF"/>
        </w:rPr>
        <w:t>119-127.</w:t>
      </w:r>
    </w:p>
    <w:p w14:paraId="4B99A3C1" w14:textId="77777777" w:rsidR="0029462F" w:rsidRPr="0029462F" w:rsidRDefault="0029462F" w:rsidP="0029462F">
      <w:pPr>
        <w:spacing w:line="480" w:lineRule="auto"/>
        <w:ind w:left="720"/>
        <w:rPr>
          <w:color w:val="000000" w:themeColor="text1"/>
        </w:rPr>
      </w:pPr>
    </w:p>
    <w:p w14:paraId="57B371F3" w14:textId="06343CF0" w:rsidR="00B82D97" w:rsidRDefault="0029462F" w:rsidP="0029462F">
      <w:pPr>
        <w:spacing w:line="480" w:lineRule="auto"/>
        <w:rPr>
          <w:color w:val="000000" w:themeColor="text1"/>
          <w:shd w:val="clear" w:color="auto" w:fill="FFFFFF"/>
        </w:rPr>
      </w:pPr>
      <w:r w:rsidRPr="0029462F">
        <w:rPr>
          <w:color w:val="000000" w:themeColor="text1"/>
          <w:shd w:val="clear" w:color="auto" w:fill="FFFFFF"/>
        </w:rPr>
        <w:t>Patricelli, G</w:t>
      </w:r>
      <w:r w:rsidR="00B82D97">
        <w:rPr>
          <w:color w:val="000000" w:themeColor="text1"/>
          <w:shd w:val="clear" w:color="auto" w:fill="FFFFFF"/>
        </w:rPr>
        <w:t>ail</w:t>
      </w:r>
      <w:r w:rsidRPr="0029462F">
        <w:rPr>
          <w:color w:val="000000" w:themeColor="text1"/>
          <w:shd w:val="clear" w:color="auto" w:fill="FFFFFF"/>
        </w:rPr>
        <w:t xml:space="preserve">. L., </w:t>
      </w:r>
      <w:proofErr w:type="spellStart"/>
      <w:r w:rsidRPr="0029462F">
        <w:rPr>
          <w:color w:val="000000" w:themeColor="text1"/>
          <w:shd w:val="clear" w:color="auto" w:fill="FFFFFF"/>
        </w:rPr>
        <w:t>Hebets</w:t>
      </w:r>
      <w:proofErr w:type="spellEnd"/>
      <w:r w:rsidRPr="0029462F">
        <w:rPr>
          <w:color w:val="000000" w:themeColor="text1"/>
          <w:shd w:val="clear" w:color="auto" w:fill="FFFFFF"/>
        </w:rPr>
        <w:t>, E</w:t>
      </w:r>
      <w:r w:rsidR="00B82D97">
        <w:rPr>
          <w:color w:val="000000" w:themeColor="text1"/>
          <w:shd w:val="clear" w:color="auto" w:fill="FFFFFF"/>
        </w:rPr>
        <w:t>ileen</w:t>
      </w:r>
      <w:r w:rsidRPr="0029462F">
        <w:rPr>
          <w:color w:val="000000" w:themeColor="text1"/>
          <w:shd w:val="clear" w:color="auto" w:fill="FFFFFF"/>
        </w:rPr>
        <w:t xml:space="preserve">. A., &amp; Mendelson, </w:t>
      </w:r>
      <w:proofErr w:type="spellStart"/>
      <w:r w:rsidRPr="0029462F">
        <w:rPr>
          <w:color w:val="000000" w:themeColor="text1"/>
          <w:shd w:val="clear" w:color="auto" w:fill="FFFFFF"/>
        </w:rPr>
        <w:t>T</w:t>
      </w:r>
      <w:r w:rsidR="00B82D97">
        <w:rPr>
          <w:color w:val="000000" w:themeColor="text1"/>
          <w:shd w:val="clear" w:color="auto" w:fill="FFFFFF"/>
        </w:rPr>
        <w:t>amra</w:t>
      </w:r>
      <w:proofErr w:type="spellEnd"/>
      <w:r w:rsidRPr="0029462F">
        <w:rPr>
          <w:color w:val="000000" w:themeColor="text1"/>
          <w:shd w:val="clear" w:color="auto" w:fill="FFFFFF"/>
        </w:rPr>
        <w:t>. C. 201</w:t>
      </w:r>
      <w:r w:rsidR="00B82D97">
        <w:rPr>
          <w:color w:val="000000" w:themeColor="text1"/>
          <w:shd w:val="clear" w:color="auto" w:fill="FFFFFF"/>
        </w:rPr>
        <w:t>8</w:t>
      </w:r>
      <w:r w:rsidRPr="0029462F">
        <w:rPr>
          <w:color w:val="000000" w:themeColor="text1"/>
          <w:shd w:val="clear" w:color="auto" w:fill="FFFFFF"/>
        </w:rPr>
        <w:t xml:space="preserve">. Book </w:t>
      </w:r>
      <w:r w:rsidR="00B82D97">
        <w:rPr>
          <w:color w:val="000000" w:themeColor="text1"/>
          <w:shd w:val="clear" w:color="auto" w:fill="FFFFFF"/>
        </w:rPr>
        <w:t>R</w:t>
      </w:r>
      <w:r w:rsidRPr="0029462F">
        <w:rPr>
          <w:color w:val="000000" w:themeColor="text1"/>
          <w:shd w:val="clear" w:color="auto" w:fill="FFFFFF"/>
        </w:rPr>
        <w:t xml:space="preserve">eview of </w:t>
      </w:r>
    </w:p>
    <w:p w14:paraId="49492B80" w14:textId="77777777" w:rsidR="00B82D97" w:rsidRDefault="0029462F" w:rsidP="00B82D97">
      <w:pPr>
        <w:spacing w:line="480" w:lineRule="auto"/>
        <w:ind w:firstLine="720"/>
        <w:rPr>
          <w:color w:val="000000" w:themeColor="text1"/>
          <w:shd w:val="clear" w:color="auto" w:fill="FFFFFF"/>
        </w:rPr>
      </w:pPr>
      <w:proofErr w:type="spellStart"/>
      <w:r w:rsidRPr="0029462F">
        <w:rPr>
          <w:color w:val="000000" w:themeColor="text1"/>
          <w:shd w:val="clear" w:color="auto" w:fill="FFFFFF"/>
        </w:rPr>
        <w:t>Prum</w:t>
      </w:r>
      <w:proofErr w:type="spellEnd"/>
      <w:r w:rsidRPr="0029462F">
        <w:rPr>
          <w:color w:val="000000" w:themeColor="text1"/>
          <w:shd w:val="clear" w:color="auto" w:fill="FFFFFF"/>
        </w:rPr>
        <w:t xml:space="preserve">, RO 2018. The </w:t>
      </w:r>
      <w:r w:rsidR="00B82D97">
        <w:rPr>
          <w:color w:val="000000" w:themeColor="text1"/>
          <w:shd w:val="clear" w:color="auto" w:fill="FFFFFF"/>
        </w:rPr>
        <w:t>E</w:t>
      </w:r>
      <w:r w:rsidRPr="0029462F">
        <w:rPr>
          <w:color w:val="000000" w:themeColor="text1"/>
          <w:shd w:val="clear" w:color="auto" w:fill="FFFFFF"/>
        </w:rPr>
        <w:t xml:space="preserve">volution of </w:t>
      </w:r>
      <w:r w:rsidR="00B82D97">
        <w:rPr>
          <w:color w:val="000000" w:themeColor="text1"/>
          <w:shd w:val="clear" w:color="auto" w:fill="FFFFFF"/>
        </w:rPr>
        <w:t>B</w:t>
      </w:r>
      <w:r w:rsidRPr="0029462F">
        <w:rPr>
          <w:color w:val="000000" w:themeColor="text1"/>
          <w:shd w:val="clear" w:color="auto" w:fill="FFFFFF"/>
        </w:rPr>
        <w:t xml:space="preserve">eauty: How Darwin's </w:t>
      </w:r>
      <w:proofErr w:type="spellStart"/>
      <w:r w:rsidR="00B82D97">
        <w:rPr>
          <w:color w:val="000000" w:themeColor="text1"/>
          <w:shd w:val="clear" w:color="auto" w:fill="FFFFFF"/>
        </w:rPr>
        <w:t>G</w:t>
      </w:r>
      <w:r w:rsidRPr="0029462F">
        <w:rPr>
          <w:color w:val="000000" w:themeColor="text1"/>
          <w:shd w:val="clear" w:color="auto" w:fill="FFFFFF"/>
        </w:rPr>
        <w:t>orgotten</w:t>
      </w:r>
      <w:proofErr w:type="spellEnd"/>
      <w:r w:rsidRPr="0029462F">
        <w:rPr>
          <w:color w:val="000000" w:themeColor="text1"/>
          <w:shd w:val="clear" w:color="auto" w:fill="FFFFFF"/>
        </w:rPr>
        <w:t xml:space="preserve"> </w:t>
      </w:r>
      <w:r w:rsidR="00B82D97">
        <w:rPr>
          <w:color w:val="000000" w:themeColor="text1"/>
          <w:shd w:val="clear" w:color="auto" w:fill="FFFFFF"/>
        </w:rPr>
        <w:t>T</w:t>
      </w:r>
      <w:r w:rsidRPr="0029462F">
        <w:rPr>
          <w:color w:val="000000" w:themeColor="text1"/>
          <w:shd w:val="clear" w:color="auto" w:fill="FFFFFF"/>
        </w:rPr>
        <w:t xml:space="preserve">heory of </w:t>
      </w:r>
      <w:r w:rsidR="00B82D97">
        <w:rPr>
          <w:color w:val="000000" w:themeColor="text1"/>
          <w:shd w:val="clear" w:color="auto" w:fill="FFFFFF"/>
        </w:rPr>
        <w:t>M</w:t>
      </w:r>
      <w:r w:rsidRPr="0029462F">
        <w:rPr>
          <w:color w:val="000000" w:themeColor="text1"/>
          <w:shd w:val="clear" w:color="auto" w:fill="FFFFFF"/>
        </w:rPr>
        <w:t xml:space="preserve">ate </w:t>
      </w:r>
    </w:p>
    <w:p w14:paraId="75864528" w14:textId="74A717CE" w:rsidR="0029462F" w:rsidRPr="0029462F" w:rsidRDefault="00B82D97" w:rsidP="00B82D97">
      <w:pPr>
        <w:spacing w:line="480" w:lineRule="auto"/>
        <w:ind w:left="720"/>
        <w:rPr>
          <w:color w:val="000000" w:themeColor="text1"/>
          <w:shd w:val="clear" w:color="auto" w:fill="FFFFFF"/>
        </w:rPr>
      </w:pPr>
      <w:r>
        <w:rPr>
          <w:color w:val="000000" w:themeColor="text1"/>
          <w:shd w:val="clear" w:color="auto" w:fill="FFFFFF"/>
        </w:rPr>
        <w:t>C</w:t>
      </w:r>
      <w:r w:rsidR="0029462F" w:rsidRPr="0029462F">
        <w:rPr>
          <w:color w:val="000000" w:themeColor="text1"/>
          <w:shd w:val="clear" w:color="auto" w:fill="FFFFFF"/>
        </w:rPr>
        <w:t xml:space="preserve">hoice </w:t>
      </w:r>
      <w:r>
        <w:rPr>
          <w:color w:val="000000" w:themeColor="text1"/>
          <w:shd w:val="clear" w:color="auto" w:fill="FFFFFF"/>
        </w:rPr>
        <w:t>S</w:t>
      </w:r>
      <w:r w:rsidR="0029462F" w:rsidRPr="0029462F">
        <w:rPr>
          <w:color w:val="000000" w:themeColor="text1"/>
          <w:shd w:val="clear" w:color="auto" w:fill="FFFFFF"/>
        </w:rPr>
        <w:t xml:space="preserve">hapes the </w:t>
      </w:r>
      <w:r>
        <w:rPr>
          <w:color w:val="000000" w:themeColor="text1"/>
          <w:shd w:val="clear" w:color="auto" w:fill="FFFFFF"/>
        </w:rPr>
        <w:t>A</w:t>
      </w:r>
      <w:r w:rsidR="0029462F" w:rsidRPr="0029462F">
        <w:rPr>
          <w:color w:val="000000" w:themeColor="text1"/>
          <w:shd w:val="clear" w:color="auto" w:fill="FFFFFF"/>
        </w:rPr>
        <w:t xml:space="preserve">nimal </w:t>
      </w:r>
      <w:r>
        <w:rPr>
          <w:color w:val="000000" w:themeColor="text1"/>
          <w:shd w:val="clear" w:color="auto" w:fill="FFFFFF"/>
        </w:rPr>
        <w:t>W</w:t>
      </w:r>
      <w:r w:rsidR="0029462F" w:rsidRPr="0029462F">
        <w:rPr>
          <w:color w:val="000000" w:themeColor="text1"/>
          <w:shd w:val="clear" w:color="auto" w:fill="FFFFFF"/>
        </w:rPr>
        <w:t>orld—and us (2017), Doubleday, 428 pages, ISBN: 9780385537216. </w:t>
      </w:r>
      <w:r w:rsidR="0029462F" w:rsidRPr="0029462F">
        <w:rPr>
          <w:i/>
          <w:iCs/>
          <w:color w:val="000000" w:themeColor="text1"/>
          <w:shd w:val="clear" w:color="auto" w:fill="FFFFFF"/>
        </w:rPr>
        <w:t>Evolution</w:t>
      </w:r>
      <w:r w:rsidR="0029462F" w:rsidRPr="0029462F">
        <w:rPr>
          <w:color w:val="000000" w:themeColor="text1"/>
          <w:shd w:val="clear" w:color="auto" w:fill="FFFFFF"/>
        </w:rPr>
        <w:t>, </w:t>
      </w:r>
      <w:r w:rsidR="0029462F" w:rsidRPr="0029462F">
        <w:rPr>
          <w:i/>
          <w:iCs/>
          <w:color w:val="000000" w:themeColor="text1"/>
          <w:shd w:val="clear" w:color="auto" w:fill="FFFFFF"/>
        </w:rPr>
        <w:t>73</w:t>
      </w:r>
      <w:r w:rsidR="0029462F" w:rsidRPr="0029462F">
        <w:rPr>
          <w:color w:val="000000" w:themeColor="text1"/>
          <w:shd w:val="clear" w:color="auto" w:fill="FFFFFF"/>
        </w:rPr>
        <w:t>(1), 115-124.</w:t>
      </w:r>
    </w:p>
    <w:p w14:paraId="263FB1B0" w14:textId="62356DB3" w:rsidR="0029462F" w:rsidRDefault="0029462F" w:rsidP="0029462F"/>
    <w:p w14:paraId="36BE6197" w14:textId="77777777" w:rsidR="00BD73FD" w:rsidRDefault="00BD73FD" w:rsidP="0029462F"/>
    <w:p w14:paraId="16F95FAA" w14:textId="77777777" w:rsidR="00B82D97" w:rsidRDefault="00B77F67" w:rsidP="00B82D97">
      <w:pPr>
        <w:spacing w:line="480" w:lineRule="auto"/>
        <w:rPr>
          <w:color w:val="000000" w:themeColor="text1"/>
          <w:shd w:val="clear" w:color="auto" w:fill="FFFFFF"/>
        </w:rPr>
      </w:pPr>
      <w:proofErr w:type="spellStart"/>
      <w:r w:rsidRPr="00B77F67">
        <w:rPr>
          <w:color w:val="000000" w:themeColor="text1"/>
          <w:shd w:val="clear" w:color="auto" w:fill="FFFFFF"/>
        </w:rPr>
        <w:t>Prum</w:t>
      </w:r>
      <w:proofErr w:type="spellEnd"/>
      <w:r w:rsidRPr="00B77F67">
        <w:rPr>
          <w:color w:val="000000" w:themeColor="text1"/>
          <w:shd w:val="clear" w:color="auto" w:fill="FFFFFF"/>
        </w:rPr>
        <w:t xml:space="preserve">, Richard O. </w:t>
      </w:r>
      <w:r w:rsidR="00B82D97">
        <w:rPr>
          <w:color w:val="000000" w:themeColor="text1"/>
          <w:shd w:val="clear" w:color="auto" w:fill="FFFFFF"/>
        </w:rPr>
        <w:t xml:space="preserve">2010. </w:t>
      </w:r>
      <w:r w:rsidRPr="00B77F67">
        <w:rPr>
          <w:color w:val="000000" w:themeColor="text1"/>
          <w:shd w:val="clear" w:color="auto" w:fill="FFFFFF"/>
        </w:rPr>
        <w:t xml:space="preserve">"The </w:t>
      </w:r>
      <w:proofErr w:type="spellStart"/>
      <w:r w:rsidRPr="00B77F67">
        <w:rPr>
          <w:color w:val="000000" w:themeColor="text1"/>
          <w:shd w:val="clear" w:color="auto" w:fill="FFFFFF"/>
        </w:rPr>
        <w:t>Lande</w:t>
      </w:r>
      <w:proofErr w:type="spellEnd"/>
      <w:r w:rsidRPr="00B77F67">
        <w:rPr>
          <w:color w:val="000000" w:themeColor="text1"/>
          <w:shd w:val="clear" w:color="auto" w:fill="FFFFFF"/>
        </w:rPr>
        <w:t xml:space="preserve">–Kirkpatrick </w:t>
      </w:r>
      <w:r w:rsidR="00B82D97">
        <w:rPr>
          <w:color w:val="000000" w:themeColor="text1"/>
          <w:shd w:val="clear" w:color="auto" w:fill="FFFFFF"/>
        </w:rPr>
        <w:t>M</w:t>
      </w:r>
      <w:r w:rsidRPr="00B77F67">
        <w:rPr>
          <w:color w:val="000000" w:themeColor="text1"/>
          <w:shd w:val="clear" w:color="auto" w:fill="FFFFFF"/>
        </w:rPr>
        <w:t xml:space="preserve">echanism is the </w:t>
      </w:r>
      <w:r w:rsidR="00B82D97">
        <w:rPr>
          <w:color w:val="000000" w:themeColor="text1"/>
          <w:shd w:val="clear" w:color="auto" w:fill="FFFFFF"/>
        </w:rPr>
        <w:t>N</w:t>
      </w:r>
      <w:r w:rsidRPr="00B77F67">
        <w:rPr>
          <w:color w:val="000000" w:themeColor="text1"/>
          <w:shd w:val="clear" w:color="auto" w:fill="FFFFFF"/>
        </w:rPr>
        <w:t xml:space="preserve">ull model of </w:t>
      </w:r>
      <w:r w:rsidR="00B82D97">
        <w:rPr>
          <w:color w:val="000000" w:themeColor="text1"/>
          <w:shd w:val="clear" w:color="auto" w:fill="FFFFFF"/>
        </w:rPr>
        <w:t>E</w:t>
      </w:r>
      <w:r w:rsidRPr="00B77F67">
        <w:rPr>
          <w:color w:val="000000" w:themeColor="text1"/>
          <w:shd w:val="clear" w:color="auto" w:fill="FFFFFF"/>
        </w:rPr>
        <w:t xml:space="preserve">volution </w:t>
      </w:r>
    </w:p>
    <w:p w14:paraId="6D0EEF20" w14:textId="66EFC22E" w:rsidR="00B77F67" w:rsidRPr="00B82D97" w:rsidRDefault="00B77F67" w:rsidP="00B82D97">
      <w:pPr>
        <w:spacing w:line="480" w:lineRule="auto"/>
        <w:ind w:left="720"/>
        <w:rPr>
          <w:color w:val="000000" w:themeColor="text1"/>
          <w:shd w:val="clear" w:color="auto" w:fill="FFFFFF"/>
        </w:rPr>
      </w:pPr>
      <w:r w:rsidRPr="00B77F67">
        <w:rPr>
          <w:color w:val="000000" w:themeColor="text1"/>
          <w:shd w:val="clear" w:color="auto" w:fill="FFFFFF"/>
        </w:rPr>
        <w:lastRenderedPageBreak/>
        <w:t xml:space="preserve">by </w:t>
      </w:r>
      <w:r w:rsidR="00B82D97">
        <w:rPr>
          <w:color w:val="000000" w:themeColor="text1"/>
          <w:shd w:val="clear" w:color="auto" w:fill="FFFFFF"/>
        </w:rPr>
        <w:t>I</w:t>
      </w:r>
      <w:r w:rsidRPr="00B77F67">
        <w:rPr>
          <w:color w:val="000000" w:themeColor="text1"/>
          <w:shd w:val="clear" w:color="auto" w:fill="FFFFFF"/>
        </w:rPr>
        <w:t xml:space="preserve">ntersexual selection: </w:t>
      </w:r>
      <w:r w:rsidR="00B82D97">
        <w:rPr>
          <w:color w:val="000000" w:themeColor="text1"/>
          <w:shd w:val="clear" w:color="auto" w:fill="FFFFFF"/>
        </w:rPr>
        <w:t>I</w:t>
      </w:r>
      <w:r w:rsidRPr="00B77F67">
        <w:rPr>
          <w:color w:val="000000" w:themeColor="text1"/>
          <w:shd w:val="clear" w:color="auto" w:fill="FFFFFF"/>
        </w:rPr>
        <w:t xml:space="preserve">mplications for </w:t>
      </w:r>
      <w:r w:rsidR="00B82D97">
        <w:rPr>
          <w:color w:val="000000" w:themeColor="text1"/>
          <w:shd w:val="clear" w:color="auto" w:fill="FFFFFF"/>
        </w:rPr>
        <w:t>M</w:t>
      </w:r>
      <w:r w:rsidRPr="00B77F67">
        <w:rPr>
          <w:color w:val="000000" w:themeColor="text1"/>
          <w:shd w:val="clear" w:color="auto" w:fill="FFFFFF"/>
        </w:rPr>
        <w:t xml:space="preserve">eaning, </w:t>
      </w:r>
      <w:r w:rsidR="00B82D97">
        <w:rPr>
          <w:color w:val="000000" w:themeColor="text1"/>
          <w:shd w:val="clear" w:color="auto" w:fill="FFFFFF"/>
        </w:rPr>
        <w:t>H</w:t>
      </w:r>
      <w:r w:rsidRPr="00B77F67">
        <w:rPr>
          <w:color w:val="000000" w:themeColor="text1"/>
          <w:shd w:val="clear" w:color="auto" w:fill="FFFFFF"/>
        </w:rPr>
        <w:t xml:space="preserve">onesty, and </w:t>
      </w:r>
      <w:r w:rsidR="00B82D97">
        <w:rPr>
          <w:color w:val="000000" w:themeColor="text1"/>
          <w:shd w:val="clear" w:color="auto" w:fill="FFFFFF"/>
        </w:rPr>
        <w:t>D</w:t>
      </w:r>
      <w:r w:rsidRPr="00B77F67">
        <w:rPr>
          <w:color w:val="000000" w:themeColor="text1"/>
          <w:shd w:val="clear" w:color="auto" w:fill="FFFFFF"/>
        </w:rPr>
        <w:t xml:space="preserve">esign in </w:t>
      </w:r>
      <w:r w:rsidR="00B82D97">
        <w:rPr>
          <w:color w:val="000000" w:themeColor="text1"/>
          <w:shd w:val="clear" w:color="auto" w:fill="FFFFFF"/>
        </w:rPr>
        <w:t>I</w:t>
      </w:r>
      <w:r w:rsidRPr="00B77F67">
        <w:rPr>
          <w:color w:val="000000" w:themeColor="text1"/>
          <w:shd w:val="clear" w:color="auto" w:fill="FFFFFF"/>
        </w:rPr>
        <w:t xml:space="preserve">ntersexual </w:t>
      </w:r>
      <w:r w:rsidR="00B82D97">
        <w:rPr>
          <w:color w:val="000000" w:themeColor="text1"/>
          <w:shd w:val="clear" w:color="auto" w:fill="FFFFFF"/>
        </w:rPr>
        <w:t>S</w:t>
      </w:r>
      <w:r w:rsidRPr="00B77F67">
        <w:rPr>
          <w:color w:val="000000" w:themeColor="text1"/>
          <w:shd w:val="clear" w:color="auto" w:fill="FFFFFF"/>
        </w:rPr>
        <w:t>ignals." </w:t>
      </w:r>
      <w:r w:rsidRPr="00B77F67">
        <w:rPr>
          <w:i/>
          <w:iCs/>
          <w:color w:val="000000" w:themeColor="text1"/>
          <w:shd w:val="clear" w:color="auto" w:fill="FFFFFF"/>
        </w:rPr>
        <w:t>Evolution: International Journal of Organic Evolution</w:t>
      </w:r>
      <w:r w:rsidRPr="00B77F67">
        <w:rPr>
          <w:color w:val="000000" w:themeColor="text1"/>
          <w:shd w:val="clear" w:color="auto" w:fill="FFFFFF"/>
        </w:rPr>
        <w:t> 64</w:t>
      </w:r>
      <w:r w:rsidR="00B82D97">
        <w:rPr>
          <w:color w:val="000000" w:themeColor="text1"/>
          <w:shd w:val="clear" w:color="auto" w:fill="FFFFFF"/>
        </w:rPr>
        <w:t>(11)</w:t>
      </w:r>
      <w:r w:rsidRPr="00B77F67">
        <w:rPr>
          <w:color w:val="000000" w:themeColor="text1"/>
          <w:shd w:val="clear" w:color="auto" w:fill="FFFFFF"/>
        </w:rPr>
        <w:t>: 3085-3100.</w:t>
      </w:r>
    </w:p>
    <w:p w14:paraId="7D3AA97C" w14:textId="77777777" w:rsidR="00CA7A4B" w:rsidRPr="00B77F67" w:rsidRDefault="00CA7A4B" w:rsidP="003C498A">
      <w:pPr>
        <w:spacing w:line="480" w:lineRule="auto"/>
        <w:rPr>
          <w:color w:val="000000" w:themeColor="text1"/>
        </w:rPr>
      </w:pPr>
    </w:p>
    <w:p w14:paraId="6F2B10EE" w14:textId="77777777" w:rsidR="00BD73FD" w:rsidRDefault="00B77F67" w:rsidP="00B82D97">
      <w:pPr>
        <w:spacing w:line="480" w:lineRule="auto"/>
        <w:rPr>
          <w:i/>
          <w:iCs/>
          <w:color w:val="000000" w:themeColor="text1"/>
          <w:shd w:val="clear" w:color="auto" w:fill="FFFFFF"/>
        </w:rPr>
      </w:pPr>
      <w:proofErr w:type="spellStart"/>
      <w:r w:rsidRPr="00B77F67">
        <w:rPr>
          <w:color w:val="000000" w:themeColor="text1"/>
          <w:shd w:val="clear" w:color="auto" w:fill="FFFFFF"/>
        </w:rPr>
        <w:t>Prum</w:t>
      </w:r>
      <w:proofErr w:type="spellEnd"/>
      <w:r w:rsidRPr="00B77F67">
        <w:rPr>
          <w:color w:val="000000" w:themeColor="text1"/>
          <w:shd w:val="clear" w:color="auto" w:fill="FFFFFF"/>
        </w:rPr>
        <w:t>, Richard O. </w:t>
      </w:r>
      <w:r w:rsidR="00B82D97">
        <w:rPr>
          <w:color w:val="000000" w:themeColor="text1"/>
          <w:shd w:val="clear" w:color="auto" w:fill="FFFFFF"/>
        </w:rPr>
        <w:t xml:space="preserve">2017. </w:t>
      </w:r>
      <w:r w:rsidRPr="00B77F67">
        <w:rPr>
          <w:i/>
          <w:iCs/>
          <w:color w:val="000000" w:themeColor="text1"/>
          <w:shd w:val="clear" w:color="auto" w:fill="FFFFFF"/>
        </w:rPr>
        <w:t xml:space="preserve">The </w:t>
      </w:r>
      <w:r w:rsidR="00B82D97">
        <w:rPr>
          <w:i/>
          <w:iCs/>
          <w:color w:val="000000" w:themeColor="text1"/>
          <w:shd w:val="clear" w:color="auto" w:fill="FFFFFF"/>
        </w:rPr>
        <w:t>E</w:t>
      </w:r>
      <w:r w:rsidRPr="00B77F67">
        <w:rPr>
          <w:i/>
          <w:iCs/>
          <w:color w:val="000000" w:themeColor="text1"/>
          <w:shd w:val="clear" w:color="auto" w:fill="FFFFFF"/>
        </w:rPr>
        <w:t xml:space="preserve">volution of </w:t>
      </w:r>
      <w:r w:rsidR="00B82D97">
        <w:rPr>
          <w:i/>
          <w:iCs/>
          <w:color w:val="000000" w:themeColor="text1"/>
          <w:shd w:val="clear" w:color="auto" w:fill="FFFFFF"/>
        </w:rPr>
        <w:t>B</w:t>
      </w:r>
      <w:r w:rsidRPr="00B77F67">
        <w:rPr>
          <w:i/>
          <w:iCs/>
          <w:color w:val="000000" w:themeColor="text1"/>
          <w:shd w:val="clear" w:color="auto" w:fill="FFFFFF"/>
        </w:rPr>
        <w:t xml:space="preserve">eauty: How Darwin's </w:t>
      </w:r>
      <w:r w:rsidR="00B82D97">
        <w:rPr>
          <w:i/>
          <w:iCs/>
          <w:color w:val="000000" w:themeColor="text1"/>
          <w:shd w:val="clear" w:color="auto" w:fill="FFFFFF"/>
        </w:rPr>
        <w:t>F</w:t>
      </w:r>
      <w:r w:rsidRPr="00B77F67">
        <w:rPr>
          <w:i/>
          <w:iCs/>
          <w:color w:val="000000" w:themeColor="text1"/>
          <w:shd w:val="clear" w:color="auto" w:fill="FFFFFF"/>
        </w:rPr>
        <w:t xml:space="preserve">orgotten </w:t>
      </w:r>
      <w:r w:rsidR="00B82D97">
        <w:rPr>
          <w:i/>
          <w:iCs/>
          <w:color w:val="000000" w:themeColor="text1"/>
          <w:shd w:val="clear" w:color="auto" w:fill="FFFFFF"/>
        </w:rPr>
        <w:t>T</w:t>
      </w:r>
      <w:r w:rsidRPr="00B77F67">
        <w:rPr>
          <w:i/>
          <w:iCs/>
          <w:color w:val="000000" w:themeColor="text1"/>
          <w:shd w:val="clear" w:color="auto" w:fill="FFFFFF"/>
        </w:rPr>
        <w:t xml:space="preserve">heory of </w:t>
      </w:r>
      <w:r w:rsidR="00B82D97">
        <w:rPr>
          <w:i/>
          <w:iCs/>
          <w:color w:val="000000" w:themeColor="text1"/>
          <w:shd w:val="clear" w:color="auto" w:fill="FFFFFF"/>
        </w:rPr>
        <w:t>M</w:t>
      </w:r>
      <w:r w:rsidRPr="00B77F67">
        <w:rPr>
          <w:i/>
          <w:iCs/>
          <w:color w:val="000000" w:themeColor="text1"/>
          <w:shd w:val="clear" w:color="auto" w:fill="FFFFFF"/>
        </w:rPr>
        <w:t xml:space="preserve">ate </w:t>
      </w:r>
    </w:p>
    <w:p w14:paraId="06077411" w14:textId="0016363A" w:rsidR="00B77F67" w:rsidRPr="00B82D97" w:rsidRDefault="00B82D97" w:rsidP="00BD73FD">
      <w:pPr>
        <w:spacing w:line="480" w:lineRule="auto"/>
        <w:ind w:firstLine="720"/>
        <w:rPr>
          <w:i/>
          <w:iCs/>
          <w:color w:val="000000" w:themeColor="text1"/>
          <w:shd w:val="clear" w:color="auto" w:fill="FFFFFF"/>
        </w:rPr>
      </w:pPr>
      <w:r>
        <w:rPr>
          <w:i/>
          <w:iCs/>
          <w:color w:val="000000" w:themeColor="text1"/>
          <w:shd w:val="clear" w:color="auto" w:fill="FFFFFF"/>
        </w:rPr>
        <w:t>C</w:t>
      </w:r>
      <w:r w:rsidR="00B77F67" w:rsidRPr="00B77F67">
        <w:rPr>
          <w:i/>
          <w:iCs/>
          <w:color w:val="000000" w:themeColor="text1"/>
          <w:shd w:val="clear" w:color="auto" w:fill="FFFFFF"/>
        </w:rPr>
        <w:t xml:space="preserve">hoice </w:t>
      </w:r>
      <w:r>
        <w:rPr>
          <w:i/>
          <w:iCs/>
          <w:color w:val="000000" w:themeColor="text1"/>
          <w:shd w:val="clear" w:color="auto" w:fill="FFFFFF"/>
        </w:rPr>
        <w:t>S</w:t>
      </w:r>
      <w:r w:rsidR="00B77F67" w:rsidRPr="00B77F67">
        <w:rPr>
          <w:i/>
          <w:iCs/>
          <w:color w:val="000000" w:themeColor="text1"/>
          <w:shd w:val="clear" w:color="auto" w:fill="FFFFFF"/>
        </w:rPr>
        <w:t xml:space="preserve">hapes the </w:t>
      </w:r>
      <w:r>
        <w:rPr>
          <w:i/>
          <w:iCs/>
          <w:color w:val="000000" w:themeColor="text1"/>
          <w:shd w:val="clear" w:color="auto" w:fill="FFFFFF"/>
        </w:rPr>
        <w:t>A</w:t>
      </w:r>
      <w:r w:rsidR="00B77F67" w:rsidRPr="00B77F67">
        <w:rPr>
          <w:i/>
          <w:iCs/>
          <w:color w:val="000000" w:themeColor="text1"/>
          <w:shd w:val="clear" w:color="auto" w:fill="FFFFFF"/>
        </w:rPr>
        <w:t xml:space="preserve">nimal </w:t>
      </w:r>
      <w:r>
        <w:rPr>
          <w:i/>
          <w:iCs/>
          <w:color w:val="000000" w:themeColor="text1"/>
          <w:shd w:val="clear" w:color="auto" w:fill="FFFFFF"/>
        </w:rPr>
        <w:t>W</w:t>
      </w:r>
      <w:r w:rsidR="00B77F67" w:rsidRPr="00B77F67">
        <w:rPr>
          <w:i/>
          <w:iCs/>
          <w:color w:val="000000" w:themeColor="text1"/>
          <w:shd w:val="clear" w:color="auto" w:fill="FFFFFF"/>
        </w:rPr>
        <w:t xml:space="preserve">orld-and </w:t>
      </w:r>
      <w:r>
        <w:rPr>
          <w:i/>
          <w:iCs/>
          <w:color w:val="000000" w:themeColor="text1"/>
          <w:shd w:val="clear" w:color="auto" w:fill="FFFFFF"/>
        </w:rPr>
        <w:t>U</w:t>
      </w:r>
      <w:r w:rsidR="00B77F67" w:rsidRPr="00B77F67">
        <w:rPr>
          <w:i/>
          <w:iCs/>
          <w:color w:val="000000" w:themeColor="text1"/>
          <w:shd w:val="clear" w:color="auto" w:fill="FFFFFF"/>
        </w:rPr>
        <w:t>s</w:t>
      </w:r>
      <w:r w:rsidR="00B77F67" w:rsidRPr="00B77F67">
        <w:rPr>
          <w:color w:val="000000" w:themeColor="text1"/>
          <w:shd w:val="clear" w:color="auto" w:fill="FFFFFF"/>
        </w:rPr>
        <w:t xml:space="preserve">. </w:t>
      </w:r>
      <w:r>
        <w:rPr>
          <w:color w:val="000000" w:themeColor="text1"/>
          <w:shd w:val="clear" w:color="auto" w:fill="FFFFFF"/>
        </w:rPr>
        <w:t>New York: Doubleday</w:t>
      </w:r>
      <w:r w:rsidR="00B77F67" w:rsidRPr="00B77F67">
        <w:rPr>
          <w:color w:val="000000" w:themeColor="text1"/>
          <w:shd w:val="clear" w:color="auto" w:fill="FFFFFF"/>
        </w:rPr>
        <w:t>.</w:t>
      </w:r>
    </w:p>
    <w:p w14:paraId="24229928" w14:textId="77777777" w:rsidR="00CA7A4B" w:rsidRPr="00B77F67" w:rsidRDefault="00CA7A4B" w:rsidP="003C498A">
      <w:pPr>
        <w:spacing w:line="480" w:lineRule="auto"/>
        <w:rPr>
          <w:color w:val="000000" w:themeColor="text1"/>
        </w:rPr>
      </w:pPr>
    </w:p>
    <w:p w14:paraId="28755B7A" w14:textId="77777777" w:rsidR="00B82D97" w:rsidRDefault="00B77F67" w:rsidP="00B82D97">
      <w:pPr>
        <w:spacing w:line="480" w:lineRule="auto"/>
        <w:rPr>
          <w:color w:val="000000" w:themeColor="text1"/>
          <w:shd w:val="clear" w:color="auto" w:fill="FFFFFF"/>
        </w:rPr>
      </w:pPr>
      <w:r w:rsidRPr="00B77F67">
        <w:rPr>
          <w:color w:val="000000" w:themeColor="text1"/>
          <w:shd w:val="clear" w:color="auto" w:fill="FFFFFF"/>
        </w:rPr>
        <w:t xml:space="preserve">Rodd, F. Helen, Kimberly A. Hughes, Gregory F. </w:t>
      </w:r>
      <w:proofErr w:type="spellStart"/>
      <w:r w:rsidRPr="00B77F67">
        <w:rPr>
          <w:color w:val="000000" w:themeColor="text1"/>
          <w:shd w:val="clear" w:color="auto" w:fill="FFFFFF"/>
        </w:rPr>
        <w:t>Grether</w:t>
      </w:r>
      <w:proofErr w:type="spellEnd"/>
      <w:r w:rsidRPr="00B77F67">
        <w:rPr>
          <w:color w:val="000000" w:themeColor="text1"/>
          <w:shd w:val="clear" w:color="auto" w:fill="FFFFFF"/>
        </w:rPr>
        <w:t xml:space="preserve">, and Colette T. </w:t>
      </w:r>
      <w:proofErr w:type="spellStart"/>
      <w:r w:rsidRPr="00B77F67">
        <w:rPr>
          <w:color w:val="000000" w:themeColor="text1"/>
          <w:shd w:val="clear" w:color="auto" w:fill="FFFFFF"/>
        </w:rPr>
        <w:t>Baril</w:t>
      </w:r>
      <w:proofErr w:type="spellEnd"/>
      <w:r w:rsidRPr="00B77F67">
        <w:rPr>
          <w:color w:val="000000" w:themeColor="text1"/>
          <w:shd w:val="clear" w:color="auto" w:fill="FFFFFF"/>
        </w:rPr>
        <w:t>.</w:t>
      </w:r>
      <w:r w:rsidR="00B82D97">
        <w:rPr>
          <w:color w:val="000000" w:themeColor="text1"/>
          <w:shd w:val="clear" w:color="auto" w:fill="FFFFFF"/>
        </w:rPr>
        <w:t xml:space="preserve"> 2002</w:t>
      </w:r>
      <w:r w:rsidRPr="00B77F67">
        <w:rPr>
          <w:color w:val="000000" w:themeColor="text1"/>
          <w:shd w:val="clear" w:color="auto" w:fill="FFFFFF"/>
        </w:rPr>
        <w:t xml:space="preserve"> "A </w:t>
      </w:r>
    </w:p>
    <w:p w14:paraId="097CECDC" w14:textId="4C3F037B" w:rsidR="00B77F67" w:rsidRPr="00B82D97" w:rsidRDefault="00B82D97" w:rsidP="00B82D97">
      <w:pPr>
        <w:spacing w:line="480" w:lineRule="auto"/>
        <w:ind w:left="720"/>
        <w:rPr>
          <w:color w:val="000000" w:themeColor="text1"/>
          <w:shd w:val="clear" w:color="auto" w:fill="FFFFFF"/>
        </w:rPr>
      </w:pPr>
      <w:r>
        <w:rPr>
          <w:color w:val="000000" w:themeColor="text1"/>
          <w:shd w:val="clear" w:color="auto" w:fill="FFFFFF"/>
        </w:rPr>
        <w:t>P</w:t>
      </w:r>
      <w:r w:rsidR="00B77F67" w:rsidRPr="00B77F67">
        <w:rPr>
          <w:color w:val="000000" w:themeColor="text1"/>
          <w:shd w:val="clear" w:color="auto" w:fill="FFFFFF"/>
        </w:rPr>
        <w:t xml:space="preserve">ossible </w:t>
      </w:r>
      <w:r>
        <w:rPr>
          <w:color w:val="000000" w:themeColor="text1"/>
          <w:shd w:val="clear" w:color="auto" w:fill="FFFFFF"/>
        </w:rPr>
        <w:t>N</w:t>
      </w:r>
      <w:r w:rsidR="00B77F67" w:rsidRPr="00B77F67">
        <w:rPr>
          <w:color w:val="000000" w:themeColor="text1"/>
          <w:shd w:val="clear" w:color="auto" w:fill="FFFFFF"/>
        </w:rPr>
        <w:t>on-</w:t>
      </w:r>
      <w:r>
        <w:rPr>
          <w:color w:val="000000" w:themeColor="text1"/>
          <w:shd w:val="clear" w:color="auto" w:fill="FFFFFF"/>
        </w:rPr>
        <w:t>S</w:t>
      </w:r>
      <w:r w:rsidR="00B77F67" w:rsidRPr="00B77F67">
        <w:rPr>
          <w:color w:val="000000" w:themeColor="text1"/>
          <w:shd w:val="clear" w:color="auto" w:fill="FFFFFF"/>
        </w:rPr>
        <w:t xml:space="preserve">exual </w:t>
      </w:r>
      <w:r>
        <w:rPr>
          <w:color w:val="000000" w:themeColor="text1"/>
          <w:shd w:val="clear" w:color="auto" w:fill="FFFFFF"/>
        </w:rPr>
        <w:t>O</w:t>
      </w:r>
      <w:r w:rsidR="00B77F67" w:rsidRPr="00B77F67">
        <w:rPr>
          <w:color w:val="000000" w:themeColor="text1"/>
          <w:shd w:val="clear" w:color="auto" w:fill="FFFFFF"/>
        </w:rPr>
        <w:t xml:space="preserve">rigin of </w:t>
      </w:r>
      <w:r>
        <w:rPr>
          <w:color w:val="000000" w:themeColor="text1"/>
          <w:shd w:val="clear" w:color="auto" w:fill="FFFFFF"/>
        </w:rPr>
        <w:t>M</w:t>
      </w:r>
      <w:r w:rsidR="00B77F67" w:rsidRPr="00B77F67">
        <w:rPr>
          <w:color w:val="000000" w:themeColor="text1"/>
          <w:shd w:val="clear" w:color="auto" w:fill="FFFFFF"/>
        </w:rPr>
        <w:t xml:space="preserve">ate </w:t>
      </w:r>
      <w:r>
        <w:rPr>
          <w:color w:val="000000" w:themeColor="text1"/>
          <w:shd w:val="clear" w:color="auto" w:fill="FFFFFF"/>
        </w:rPr>
        <w:t>P</w:t>
      </w:r>
      <w:r w:rsidR="00B77F67" w:rsidRPr="00B77F67">
        <w:rPr>
          <w:color w:val="000000" w:themeColor="text1"/>
          <w:shd w:val="clear" w:color="auto" w:fill="FFFFFF"/>
        </w:rPr>
        <w:t xml:space="preserve">reference: </w:t>
      </w:r>
      <w:r>
        <w:rPr>
          <w:color w:val="000000" w:themeColor="text1"/>
          <w:shd w:val="clear" w:color="auto" w:fill="FFFFFF"/>
        </w:rPr>
        <w:t>A</w:t>
      </w:r>
      <w:r w:rsidR="00B77F67" w:rsidRPr="00B77F67">
        <w:rPr>
          <w:color w:val="000000" w:themeColor="text1"/>
          <w:shd w:val="clear" w:color="auto" w:fill="FFFFFF"/>
        </w:rPr>
        <w:t xml:space="preserve">re </w:t>
      </w:r>
      <w:r>
        <w:rPr>
          <w:color w:val="000000" w:themeColor="text1"/>
          <w:shd w:val="clear" w:color="auto" w:fill="FFFFFF"/>
        </w:rPr>
        <w:t>M</w:t>
      </w:r>
      <w:r w:rsidR="00B77F67" w:rsidRPr="00B77F67">
        <w:rPr>
          <w:color w:val="000000" w:themeColor="text1"/>
          <w:shd w:val="clear" w:color="auto" w:fill="FFFFFF"/>
        </w:rPr>
        <w:t xml:space="preserve">ale </w:t>
      </w:r>
      <w:r>
        <w:rPr>
          <w:color w:val="000000" w:themeColor="text1"/>
          <w:shd w:val="clear" w:color="auto" w:fill="FFFFFF"/>
        </w:rPr>
        <w:t>G</w:t>
      </w:r>
      <w:r w:rsidR="00B77F67" w:rsidRPr="00B77F67">
        <w:rPr>
          <w:color w:val="000000" w:themeColor="text1"/>
          <w:shd w:val="clear" w:color="auto" w:fill="FFFFFF"/>
        </w:rPr>
        <w:t xml:space="preserve">uppies </w:t>
      </w:r>
      <w:r>
        <w:rPr>
          <w:color w:val="000000" w:themeColor="text1"/>
          <w:shd w:val="clear" w:color="auto" w:fill="FFFFFF"/>
        </w:rPr>
        <w:t>M</w:t>
      </w:r>
      <w:r w:rsidR="00B77F67" w:rsidRPr="00B77F67">
        <w:rPr>
          <w:color w:val="000000" w:themeColor="text1"/>
          <w:shd w:val="clear" w:color="auto" w:fill="FFFFFF"/>
        </w:rPr>
        <w:t xml:space="preserve">imicking </w:t>
      </w:r>
      <w:proofErr w:type="gramStart"/>
      <w:r>
        <w:rPr>
          <w:color w:val="000000" w:themeColor="text1"/>
          <w:shd w:val="clear" w:color="auto" w:fill="FFFFFF"/>
        </w:rPr>
        <w:t>F</w:t>
      </w:r>
      <w:r w:rsidR="00B77F67" w:rsidRPr="00B77F67">
        <w:rPr>
          <w:color w:val="000000" w:themeColor="text1"/>
          <w:shd w:val="clear" w:color="auto" w:fill="FFFFFF"/>
        </w:rPr>
        <w:t>ruit?.</w:t>
      </w:r>
      <w:proofErr w:type="gramEnd"/>
      <w:r w:rsidR="00B77F67" w:rsidRPr="00B77F67">
        <w:rPr>
          <w:color w:val="000000" w:themeColor="text1"/>
          <w:shd w:val="clear" w:color="auto" w:fill="FFFFFF"/>
        </w:rPr>
        <w:t>" </w:t>
      </w:r>
      <w:r w:rsidR="00B77F67" w:rsidRPr="00B77F67">
        <w:rPr>
          <w:i/>
          <w:iCs/>
          <w:color w:val="000000" w:themeColor="text1"/>
          <w:shd w:val="clear" w:color="auto" w:fill="FFFFFF"/>
        </w:rPr>
        <w:t>Proceedings of the Royal Society of London. Series B: Biological Sciences</w:t>
      </w:r>
      <w:r w:rsidR="00A11CE5">
        <w:rPr>
          <w:i/>
          <w:iCs/>
          <w:color w:val="000000" w:themeColor="text1"/>
          <w:shd w:val="clear" w:color="auto" w:fill="FFFFFF"/>
        </w:rPr>
        <w:t xml:space="preserve"> </w:t>
      </w:r>
      <w:r w:rsidR="00B77F67" w:rsidRPr="00B77F67">
        <w:rPr>
          <w:color w:val="000000" w:themeColor="text1"/>
          <w:shd w:val="clear" w:color="auto" w:fill="FFFFFF"/>
        </w:rPr>
        <w:t>269</w:t>
      </w:r>
      <w:r>
        <w:rPr>
          <w:color w:val="000000" w:themeColor="text1"/>
          <w:shd w:val="clear" w:color="auto" w:fill="FFFFFF"/>
        </w:rPr>
        <w:t>(</w:t>
      </w:r>
      <w:r w:rsidR="00B77F67" w:rsidRPr="00B77F67">
        <w:rPr>
          <w:color w:val="000000" w:themeColor="text1"/>
          <w:shd w:val="clear" w:color="auto" w:fill="FFFFFF"/>
        </w:rPr>
        <w:t>1490</w:t>
      </w:r>
      <w:r>
        <w:rPr>
          <w:color w:val="000000" w:themeColor="text1"/>
          <w:shd w:val="clear" w:color="auto" w:fill="FFFFFF"/>
        </w:rPr>
        <w:t>):</w:t>
      </w:r>
      <w:r w:rsidR="00B77F67" w:rsidRPr="00B77F67">
        <w:rPr>
          <w:color w:val="000000" w:themeColor="text1"/>
          <w:shd w:val="clear" w:color="auto" w:fill="FFFFFF"/>
        </w:rPr>
        <w:t xml:space="preserve"> 475-481.</w:t>
      </w:r>
    </w:p>
    <w:p w14:paraId="4B00AB44" w14:textId="77777777" w:rsidR="00CA7A4B" w:rsidRPr="00B77F67" w:rsidRDefault="00CA7A4B" w:rsidP="003C498A">
      <w:pPr>
        <w:spacing w:line="480" w:lineRule="auto"/>
        <w:rPr>
          <w:color w:val="000000" w:themeColor="text1"/>
        </w:rPr>
      </w:pPr>
    </w:p>
    <w:p w14:paraId="6401E1C3" w14:textId="77777777" w:rsidR="00B82D97" w:rsidRDefault="00B77F67" w:rsidP="00B82D97">
      <w:pPr>
        <w:spacing w:line="480" w:lineRule="auto"/>
        <w:rPr>
          <w:color w:val="000000" w:themeColor="text1"/>
          <w:shd w:val="clear" w:color="auto" w:fill="FFFFFF"/>
        </w:rPr>
      </w:pPr>
      <w:proofErr w:type="spellStart"/>
      <w:r w:rsidRPr="00B77F67">
        <w:rPr>
          <w:color w:val="000000" w:themeColor="text1"/>
          <w:shd w:val="clear" w:color="auto" w:fill="FFFFFF"/>
        </w:rPr>
        <w:t>Török</w:t>
      </w:r>
      <w:proofErr w:type="spellEnd"/>
      <w:r w:rsidRPr="00B77F67">
        <w:rPr>
          <w:color w:val="000000" w:themeColor="text1"/>
          <w:shd w:val="clear" w:color="auto" w:fill="FFFFFF"/>
        </w:rPr>
        <w:t xml:space="preserve">, </w:t>
      </w:r>
      <w:proofErr w:type="spellStart"/>
      <w:r w:rsidRPr="00B77F67">
        <w:rPr>
          <w:color w:val="000000" w:themeColor="text1"/>
          <w:shd w:val="clear" w:color="auto" w:fill="FFFFFF"/>
        </w:rPr>
        <w:t>János</w:t>
      </w:r>
      <w:proofErr w:type="spellEnd"/>
      <w:r w:rsidRPr="00B77F67">
        <w:rPr>
          <w:color w:val="000000" w:themeColor="text1"/>
          <w:shd w:val="clear" w:color="auto" w:fill="FFFFFF"/>
        </w:rPr>
        <w:t xml:space="preserve">, Gergely </w:t>
      </w:r>
      <w:proofErr w:type="spellStart"/>
      <w:r w:rsidRPr="00B77F67">
        <w:rPr>
          <w:color w:val="000000" w:themeColor="text1"/>
          <w:shd w:val="clear" w:color="auto" w:fill="FFFFFF"/>
        </w:rPr>
        <w:t>Hegyi</w:t>
      </w:r>
      <w:proofErr w:type="spellEnd"/>
      <w:r w:rsidRPr="00B77F67">
        <w:rPr>
          <w:color w:val="000000" w:themeColor="text1"/>
          <w:shd w:val="clear" w:color="auto" w:fill="FFFFFF"/>
        </w:rPr>
        <w:t xml:space="preserve">, and László </w:t>
      </w:r>
      <w:proofErr w:type="spellStart"/>
      <w:r w:rsidRPr="00B77F67">
        <w:rPr>
          <w:color w:val="000000" w:themeColor="text1"/>
          <w:shd w:val="clear" w:color="auto" w:fill="FFFFFF"/>
        </w:rPr>
        <w:t>Zsolt</w:t>
      </w:r>
      <w:proofErr w:type="spellEnd"/>
      <w:r w:rsidRPr="00B77F67">
        <w:rPr>
          <w:color w:val="000000" w:themeColor="text1"/>
          <w:shd w:val="clear" w:color="auto" w:fill="FFFFFF"/>
        </w:rPr>
        <w:t xml:space="preserve"> </w:t>
      </w:r>
      <w:proofErr w:type="spellStart"/>
      <w:r w:rsidRPr="00B77F67">
        <w:rPr>
          <w:color w:val="000000" w:themeColor="text1"/>
          <w:shd w:val="clear" w:color="auto" w:fill="FFFFFF"/>
        </w:rPr>
        <w:t>Garamszegi</w:t>
      </w:r>
      <w:proofErr w:type="spellEnd"/>
      <w:r w:rsidRPr="00B77F67">
        <w:rPr>
          <w:color w:val="000000" w:themeColor="text1"/>
          <w:shd w:val="clear" w:color="auto" w:fill="FFFFFF"/>
        </w:rPr>
        <w:t>.</w:t>
      </w:r>
      <w:r w:rsidR="00B82D97">
        <w:rPr>
          <w:color w:val="000000" w:themeColor="text1"/>
          <w:shd w:val="clear" w:color="auto" w:fill="FFFFFF"/>
        </w:rPr>
        <w:t xml:space="preserve"> 2003.</w:t>
      </w:r>
      <w:r w:rsidRPr="00B77F67">
        <w:rPr>
          <w:color w:val="000000" w:themeColor="text1"/>
          <w:shd w:val="clear" w:color="auto" w:fill="FFFFFF"/>
        </w:rPr>
        <w:t xml:space="preserve"> "Depigmented </w:t>
      </w:r>
      <w:r w:rsidR="00B82D97">
        <w:rPr>
          <w:color w:val="000000" w:themeColor="text1"/>
          <w:shd w:val="clear" w:color="auto" w:fill="FFFFFF"/>
        </w:rPr>
        <w:t>W</w:t>
      </w:r>
      <w:r w:rsidRPr="00B77F67">
        <w:rPr>
          <w:color w:val="000000" w:themeColor="text1"/>
          <w:shd w:val="clear" w:color="auto" w:fill="FFFFFF"/>
        </w:rPr>
        <w:t xml:space="preserve">ing </w:t>
      </w:r>
    </w:p>
    <w:p w14:paraId="6845CAF0" w14:textId="1C723257" w:rsidR="00B77F67" w:rsidRPr="00B82D97" w:rsidRDefault="00B82D97" w:rsidP="00B82D97">
      <w:pPr>
        <w:spacing w:line="480" w:lineRule="auto"/>
        <w:ind w:left="720"/>
        <w:rPr>
          <w:color w:val="000000" w:themeColor="text1"/>
          <w:shd w:val="clear" w:color="auto" w:fill="FFFFFF"/>
        </w:rPr>
      </w:pPr>
      <w:r>
        <w:rPr>
          <w:color w:val="000000" w:themeColor="text1"/>
          <w:shd w:val="clear" w:color="auto" w:fill="FFFFFF"/>
        </w:rPr>
        <w:t>P</w:t>
      </w:r>
      <w:r w:rsidR="00B77F67" w:rsidRPr="00B77F67">
        <w:rPr>
          <w:color w:val="000000" w:themeColor="text1"/>
          <w:shd w:val="clear" w:color="auto" w:fill="FFFFFF"/>
        </w:rPr>
        <w:t xml:space="preserve">atch </w:t>
      </w:r>
      <w:r>
        <w:rPr>
          <w:color w:val="000000" w:themeColor="text1"/>
          <w:shd w:val="clear" w:color="auto" w:fill="FFFFFF"/>
        </w:rPr>
        <w:t>S</w:t>
      </w:r>
      <w:r w:rsidR="00B77F67" w:rsidRPr="00B77F67">
        <w:rPr>
          <w:color w:val="000000" w:themeColor="text1"/>
          <w:shd w:val="clear" w:color="auto" w:fill="FFFFFF"/>
        </w:rPr>
        <w:t xml:space="preserve">ize </w:t>
      </w:r>
      <w:r>
        <w:rPr>
          <w:color w:val="000000" w:themeColor="text1"/>
          <w:shd w:val="clear" w:color="auto" w:fill="FFFFFF"/>
        </w:rPr>
        <w:t>I</w:t>
      </w:r>
      <w:r w:rsidR="00B77F67" w:rsidRPr="00B77F67">
        <w:rPr>
          <w:color w:val="000000" w:themeColor="text1"/>
          <w:shd w:val="clear" w:color="auto" w:fill="FFFFFF"/>
        </w:rPr>
        <w:t xml:space="preserve">s a </w:t>
      </w:r>
      <w:r>
        <w:rPr>
          <w:color w:val="000000" w:themeColor="text1"/>
          <w:shd w:val="clear" w:color="auto" w:fill="FFFFFF"/>
        </w:rPr>
        <w:t>C</w:t>
      </w:r>
      <w:r w:rsidR="00B77F67" w:rsidRPr="00B77F67">
        <w:rPr>
          <w:color w:val="000000" w:themeColor="text1"/>
          <w:shd w:val="clear" w:color="auto" w:fill="FFFFFF"/>
        </w:rPr>
        <w:t>ondition-</w:t>
      </w:r>
      <w:r>
        <w:rPr>
          <w:color w:val="000000" w:themeColor="text1"/>
          <w:shd w:val="clear" w:color="auto" w:fill="FFFFFF"/>
        </w:rPr>
        <w:t>D</w:t>
      </w:r>
      <w:r w:rsidR="00B77F67" w:rsidRPr="00B77F67">
        <w:rPr>
          <w:color w:val="000000" w:themeColor="text1"/>
          <w:shd w:val="clear" w:color="auto" w:fill="FFFFFF"/>
        </w:rPr>
        <w:t xml:space="preserve">ependent </w:t>
      </w:r>
      <w:r>
        <w:rPr>
          <w:color w:val="000000" w:themeColor="text1"/>
          <w:shd w:val="clear" w:color="auto" w:fill="FFFFFF"/>
        </w:rPr>
        <w:t>I</w:t>
      </w:r>
      <w:r w:rsidR="00B77F67" w:rsidRPr="00B77F67">
        <w:rPr>
          <w:color w:val="000000" w:themeColor="text1"/>
          <w:shd w:val="clear" w:color="auto" w:fill="FFFFFF"/>
        </w:rPr>
        <w:t xml:space="preserve">ndicator of </w:t>
      </w:r>
      <w:r>
        <w:rPr>
          <w:color w:val="000000" w:themeColor="text1"/>
          <w:shd w:val="clear" w:color="auto" w:fill="FFFFFF"/>
        </w:rPr>
        <w:t>V</w:t>
      </w:r>
      <w:r w:rsidR="00B77F67" w:rsidRPr="00B77F67">
        <w:rPr>
          <w:color w:val="000000" w:themeColor="text1"/>
          <w:shd w:val="clear" w:color="auto" w:fill="FFFFFF"/>
        </w:rPr>
        <w:t xml:space="preserve">iability in </w:t>
      </w:r>
      <w:r>
        <w:rPr>
          <w:color w:val="000000" w:themeColor="text1"/>
          <w:shd w:val="clear" w:color="auto" w:fill="FFFFFF"/>
        </w:rPr>
        <w:t>M</w:t>
      </w:r>
      <w:r w:rsidR="00B77F67" w:rsidRPr="00B77F67">
        <w:rPr>
          <w:color w:val="000000" w:themeColor="text1"/>
          <w:shd w:val="clear" w:color="auto" w:fill="FFFFFF"/>
        </w:rPr>
        <w:t xml:space="preserve">ale </w:t>
      </w:r>
      <w:r>
        <w:rPr>
          <w:color w:val="000000" w:themeColor="text1"/>
          <w:shd w:val="clear" w:color="auto" w:fill="FFFFFF"/>
        </w:rPr>
        <w:t>C</w:t>
      </w:r>
      <w:r w:rsidR="00B77F67" w:rsidRPr="00B77F67">
        <w:rPr>
          <w:color w:val="000000" w:themeColor="text1"/>
          <w:shd w:val="clear" w:color="auto" w:fill="FFFFFF"/>
        </w:rPr>
        <w:t xml:space="preserve">ollared </w:t>
      </w:r>
      <w:r>
        <w:rPr>
          <w:color w:val="000000" w:themeColor="text1"/>
          <w:shd w:val="clear" w:color="auto" w:fill="FFFFFF"/>
        </w:rPr>
        <w:t>F</w:t>
      </w:r>
      <w:r w:rsidR="00B77F67" w:rsidRPr="00B77F67">
        <w:rPr>
          <w:color w:val="000000" w:themeColor="text1"/>
          <w:shd w:val="clear" w:color="auto" w:fill="FFFFFF"/>
        </w:rPr>
        <w:t>lycatchers." </w:t>
      </w:r>
      <w:r w:rsidR="00B77F67" w:rsidRPr="00B77F67">
        <w:rPr>
          <w:i/>
          <w:iCs/>
          <w:color w:val="000000" w:themeColor="text1"/>
          <w:shd w:val="clear" w:color="auto" w:fill="FFFFFF"/>
        </w:rPr>
        <w:t>Behavioral Ecology</w:t>
      </w:r>
      <w:r w:rsidR="00B77F67" w:rsidRPr="00B77F67">
        <w:rPr>
          <w:color w:val="000000" w:themeColor="text1"/>
          <w:shd w:val="clear" w:color="auto" w:fill="FFFFFF"/>
        </w:rPr>
        <w:t> 14</w:t>
      </w:r>
      <w:r>
        <w:rPr>
          <w:color w:val="000000" w:themeColor="text1"/>
          <w:shd w:val="clear" w:color="auto" w:fill="FFFFFF"/>
        </w:rPr>
        <w:t>(3)</w:t>
      </w:r>
      <w:r w:rsidR="00B77F67" w:rsidRPr="00B77F67">
        <w:rPr>
          <w:color w:val="000000" w:themeColor="text1"/>
          <w:shd w:val="clear" w:color="auto" w:fill="FFFFFF"/>
        </w:rPr>
        <w:t>: 382-388.</w:t>
      </w:r>
    </w:p>
    <w:p w14:paraId="4CE10E06" w14:textId="77777777" w:rsidR="001363BB" w:rsidRPr="00B77F67" w:rsidRDefault="001363BB" w:rsidP="003C498A">
      <w:pPr>
        <w:spacing w:line="480" w:lineRule="auto"/>
        <w:rPr>
          <w:color w:val="000000" w:themeColor="text1"/>
        </w:rPr>
      </w:pPr>
    </w:p>
    <w:sectPr w:rsidR="001363BB" w:rsidRPr="00B77F67" w:rsidSect="00CF28D2">
      <w:footerReference w:type="even" r:id="rId8"/>
      <w:footerReference w:type="default" r:id="rId9"/>
      <w:pgSz w:w="12240" w:h="15840"/>
      <w:pgMar w:top="2160" w:right="1440" w:bottom="21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BB44A" w14:textId="77777777" w:rsidR="003C5EF2" w:rsidRDefault="003C5EF2" w:rsidP="001F1627">
      <w:r>
        <w:separator/>
      </w:r>
    </w:p>
  </w:endnote>
  <w:endnote w:type="continuationSeparator" w:id="0">
    <w:p w14:paraId="4231B2C3" w14:textId="77777777" w:rsidR="003C5EF2" w:rsidRDefault="003C5EF2" w:rsidP="001F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1842433"/>
      <w:docPartObj>
        <w:docPartGallery w:val="Page Numbers (Bottom of Page)"/>
        <w:docPartUnique/>
      </w:docPartObj>
    </w:sdtPr>
    <w:sdtEndPr>
      <w:rPr>
        <w:rStyle w:val="PageNumber"/>
      </w:rPr>
    </w:sdtEndPr>
    <w:sdtContent>
      <w:p w14:paraId="40759A9E" w14:textId="3789D50D" w:rsidR="0011003A" w:rsidRDefault="0011003A" w:rsidP="00890F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7D8574" w14:textId="77777777" w:rsidR="0011003A" w:rsidRDefault="0011003A" w:rsidP="001F16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9740967"/>
      <w:docPartObj>
        <w:docPartGallery w:val="Page Numbers (Bottom of Page)"/>
        <w:docPartUnique/>
      </w:docPartObj>
    </w:sdtPr>
    <w:sdtEndPr>
      <w:rPr>
        <w:rStyle w:val="PageNumber"/>
      </w:rPr>
    </w:sdtEndPr>
    <w:sdtContent>
      <w:p w14:paraId="7E5BFA5E" w14:textId="294D2BFE" w:rsidR="0011003A" w:rsidRDefault="0011003A" w:rsidP="00890F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4DA912" w14:textId="77777777" w:rsidR="0011003A" w:rsidRDefault="0011003A" w:rsidP="001F16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93A63" w14:textId="77777777" w:rsidR="003C5EF2" w:rsidRDefault="003C5EF2" w:rsidP="001F1627">
      <w:r>
        <w:separator/>
      </w:r>
    </w:p>
  </w:footnote>
  <w:footnote w:type="continuationSeparator" w:id="0">
    <w:p w14:paraId="5B687660" w14:textId="77777777" w:rsidR="003C5EF2" w:rsidRDefault="003C5EF2" w:rsidP="001F1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51D"/>
    <w:multiLevelType w:val="hybridMultilevel"/>
    <w:tmpl w:val="27763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2A99"/>
    <w:multiLevelType w:val="hybridMultilevel"/>
    <w:tmpl w:val="B5949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046B0"/>
    <w:multiLevelType w:val="hybridMultilevel"/>
    <w:tmpl w:val="F6FCC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4500C"/>
    <w:multiLevelType w:val="hybridMultilevel"/>
    <w:tmpl w:val="2DF4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F29C6"/>
    <w:multiLevelType w:val="hybridMultilevel"/>
    <w:tmpl w:val="2F702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04D6E"/>
    <w:multiLevelType w:val="hybridMultilevel"/>
    <w:tmpl w:val="9E1E8502"/>
    <w:lvl w:ilvl="0" w:tplc="27D8D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77979"/>
    <w:multiLevelType w:val="hybridMultilevel"/>
    <w:tmpl w:val="916E922E"/>
    <w:lvl w:ilvl="0" w:tplc="D3E0BF1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609DE"/>
    <w:multiLevelType w:val="hybridMultilevel"/>
    <w:tmpl w:val="2A08CAAA"/>
    <w:lvl w:ilvl="0" w:tplc="1CB47E3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522F9"/>
    <w:multiLevelType w:val="hybridMultilevel"/>
    <w:tmpl w:val="62665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87A2F"/>
    <w:multiLevelType w:val="hybridMultilevel"/>
    <w:tmpl w:val="53B6DF4E"/>
    <w:lvl w:ilvl="0" w:tplc="8B522C8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93498"/>
    <w:multiLevelType w:val="hybridMultilevel"/>
    <w:tmpl w:val="DA8EFDAA"/>
    <w:lvl w:ilvl="0" w:tplc="11D20B7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30458"/>
    <w:multiLevelType w:val="hybridMultilevel"/>
    <w:tmpl w:val="9D0C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12CD5"/>
    <w:multiLevelType w:val="hybridMultilevel"/>
    <w:tmpl w:val="A8486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33274"/>
    <w:multiLevelType w:val="hybridMultilevel"/>
    <w:tmpl w:val="3B102272"/>
    <w:lvl w:ilvl="0" w:tplc="A406E5CA">
      <w:start w:val="2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E31DE"/>
    <w:multiLevelType w:val="hybridMultilevel"/>
    <w:tmpl w:val="F0BC1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5461F"/>
    <w:multiLevelType w:val="hybridMultilevel"/>
    <w:tmpl w:val="EF541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E2959"/>
    <w:multiLevelType w:val="hybridMultilevel"/>
    <w:tmpl w:val="D9203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93E3D"/>
    <w:multiLevelType w:val="hybridMultilevel"/>
    <w:tmpl w:val="4CDE5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A5A6D"/>
    <w:multiLevelType w:val="hybridMultilevel"/>
    <w:tmpl w:val="BE401C36"/>
    <w:lvl w:ilvl="0" w:tplc="E34EBCB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0738D"/>
    <w:multiLevelType w:val="hybridMultilevel"/>
    <w:tmpl w:val="33F21C28"/>
    <w:lvl w:ilvl="0" w:tplc="212C0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35CAA"/>
    <w:multiLevelType w:val="hybridMultilevel"/>
    <w:tmpl w:val="5E2E6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4F74E9"/>
    <w:multiLevelType w:val="hybridMultilevel"/>
    <w:tmpl w:val="C0CAB10A"/>
    <w:lvl w:ilvl="0" w:tplc="A406E5C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359A9"/>
    <w:multiLevelType w:val="hybridMultilevel"/>
    <w:tmpl w:val="263E5AAA"/>
    <w:lvl w:ilvl="0" w:tplc="A406E5C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8420B"/>
    <w:multiLevelType w:val="hybridMultilevel"/>
    <w:tmpl w:val="0032F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D26C9"/>
    <w:multiLevelType w:val="hybridMultilevel"/>
    <w:tmpl w:val="75C6B0D6"/>
    <w:lvl w:ilvl="0" w:tplc="205829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F6DD8"/>
    <w:multiLevelType w:val="hybridMultilevel"/>
    <w:tmpl w:val="6E0AE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15922"/>
    <w:multiLevelType w:val="hybridMultilevel"/>
    <w:tmpl w:val="BDAA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D6045"/>
    <w:multiLevelType w:val="hybridMultilevel"/>
    <w:tmpl w:val="E3664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804F1D"/>
    <w:multiLevelType w:val="hybridMultilevel"/>
    <w:tmpl w:val="7AD48DC8"/>
    <w:lvl w:ilvl="0" w:tplc="D4F2E3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96150"/>
    <w:multiLevelType w:val="hybridMultilevel"/>
    <w:tmpl w:val="0204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B2470"/>
    <w:multiLevelType w:val="hybridMultilevel"/>
    <w:tmpl w:val="3D8EF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D22253"/>
    <w:multiLevelType w:val="hybridMultilevel"/>
    <w:tmpl w:val="9FAA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A48E6"/>
    <w:multiLevelType w:val="hybridMultilevel"/>
    <w:tmpl w:val="EAC4F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4"/>
  </w:num>
  <w:num w:numId="4">
    <w:abstractNumId w:val="19"/>
  </w:num>
  <w:num w:numId="5">
    <w:abstractNumId w:val="26"/>
  </w:num>
  <w:num w:numId="6">
    <w:abstractNumId w:val="24"/>
  </w:num>
  <w:num w:numId="7">
    <w:abstractNumId w:val="30"/>
  </w:num>
  <w:num w:numId="8">
    <w:abstractNumId w:val="31"/>
  </w:num>
  <w:num w:numId="9">
    <w:abstractNumId w:val="7"/>
  </w:num>
  <w:num w:numId="10">
    <w:abstractNumId w:val="27"/>
  </w:num>
  <w:num w:numId="11">
    <w:abstractNumId w:val="11"/>
  </w:num>
  <w:num w:numId="12">
    <w:abstractNumId w:val="16"/>
  </w:num>
  <w:num w:numId="13">
    <w:abstractNumId w:val="22"/>
  </w:num>
  <w:num w:numId="14">
    <w:abstractNumId w:val="21"/>
  </w:num>
  <w:num w:numId="15">
    <w:abstractNumId w:val="0"/>
  </w:num>
  <w:num w:numId="16">
    <w:abstractNumId w:val="10"/>
  </w:num>
  <w:num w:numId="17">
    <w:abstractNumId w:val="3"/>
  </w:num>
  <w:num w:numId="18">
    <w:abstractNumId w:val="2"/>
  </w:num>
  <w:num w:numId="19">
    <w:abstractNumId w:val="1"/>
  </w:num>
  <w:num w:numId="20">
    <w:abstractNumId w:val="25"/>
  </w:num>
  <w:num w:numId="21">
    <w:abstractNumId w:val="32"/>
  </w:num>
  <w:num w:numId="22">
    <w:abstractNumId w:val="17"/>
  </w:num>
  <w:num w:numId="23">
    <w:abstractNumId w:val="5"/>
  </w:num>
  <w:num w:numId="24">
    <w:abstractNumId w:val="28"/>
  </w:num>
  <w:num w:numId="25">
    <w:abstractNumId w:val="20"/>
  </w:num>
  <w:num w:numId="26">
    <w:abstractNumId w:val="18"/>
  </w:num>
  <w:num w:numId="27">
    <w:abstractNumId w:val="8"/>
  </w:num>
  <w:num w:numId="28">
    <w:abstractNumId w:val="15"/>
  </w:num>
  <w:num w:numId="29">
    <w:abstractNumId w:val="12"/>
  </w:num>
  <w:num w:numId="30">
    <w:abstractNumId w:val="4"/>
  </w:num>
  <w:num w:numId="31">
    <w:abstractNumId w:val="23"/>
  </w:num>
  <w:num w:numId="32">
    <w:abstractNumId w:val="1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86"/>
    <w:rsid w:val="00003B9F"/>
    <w:rsid w:val="000042BB"/>
    <w:rsid w:val="00004614"/>
    <w:rsid w:val="00006590"/>
    <w:rsid w:val="000102A9"/>
    <w:rsid w:val="00011039"/>
    <w:rsid w:val="00012101"/>
    <w:rsid w:val="00020AA0"/>
    <w:rsid w:val="0002168F"/>
    <w:rsid w:val="000230C6"/>
    <w:rsid w:val="00023281"/>
    <w:rsid w:val="00025318"/>
    <w:rsid w:val="0002573D"/>
    <w:rsid w:val="00027BE0"/>
    <w:rsid w:val="00033BB4"/>
    <w:rsid w:val="00034236"/>
    <w:rsid w:val="00056E61"/>
    <w:rsid w:val="0007098E"/>
    <w:rsid w:val="0007133A"/>
    <w:rsid w:val="000732D0"/>
    <w:rsid w:val="00074FC4"/>
    <w:rsid w:val="000766AB"/>
    <w:rsid w:val="00081692"/>
    <w:rsid w:val="0008196D"/>
    <w:rsid w:val="000840DA"/>
    <w:rsid w:val="00084B17"/>
    <w:rsid w:val="00090D46"/>
    <w:rsid w:val="00090F71"/>
    <w:rsid w:val="000A3224"/>
    <w:rsid w:val="000A4FC3"/>
    <w:rsid w:val="000A7619"/>
    <w:rsid w:val="000C1134"/>
    <w:rsid w:val="000D3312"/>
    <w:rsid w:val="000D4359"/>
    <w:rsid w:val="000E183D"/>
    <w:rsid w:val="000E5A4A"/>
    <w:rsid w:val="000E5B82"/>
    <w:rsid w:val="000F0F85"/>
    <w:rsid w:val="000F27ED"/>
    <w:rsid w:val="000F3F61"/>
    <w:rsid w:val="000F6EC1"/>
    <w:rsid w:val="000F7944"/>
    <w:rsid w:val="00102AC0"/>
    <w:rsid w:val="00102E96"/>
    <w:rsid w:val="00104674"/>
    <w:rsid w:val="0011003A"/>
    <w:rsid w:val="00113F3F"/>
    <w:rsid w:val="001170C3"/>
    <w:rsid w:val="0012421D"/>
    <w:rsid w:val="00125A7F"/>
    <w:rsid w:val="001275B9"/>
    <w:rsid w:val="0013566B"/>
    <w:rsid w:val="001363BB"/>
    <w:rsid w:val="00136EEB"/>
    <w:rsid w:val="001419D3"/>
    <w:rsid w:val="00146BB2"/>
    <w:rsid w:val="00147A5C"/>
    <w:rsid w:val="00153823"/>
    <w:rsid w:val="001549E8"/>
    <w:rsid w:val="00156801"/>
    <w:rsid w:val="00160063"/>
    <w:rsid w:val="001627BF"/>
    <w:rsid w:val="00163437"/>
    <w:rsid w:val="00164E8F"/>
    <w:rsid w:val="00171441"/>
    <w:rsid w:val="00174465"/>
    <w:rsid w:val="0017635D"/>
    <w:rsid w:val="00181E09"/>
    <w:rsid w:val="00186141"/>
    <w:rsid w:val="00196587"/>
    <w:rsid w:val="001A0DF5"/>
    <w:rsid w:val="001A113E"/>
    <w:rsid w:val="001A72E7"/>
    <w:rsid w:val="001B06ED"/>
    <w:rsid w:val="001B108D"/>
    <w:rsid w:val="001B11DC"/>
    <w:rsid w:val="001B30F1"/>
    <w:rsid w:val="001B319D"/>
    <w:rsid w:val="001C0B40"/>
    <w:rsid w:val="001C34A7"/>
    <w:rsid w:val="001C6E31"/>
    <w:rsid w:val="001E1723"/>
    <w:rsid w:val="001E1E4D"/>
    <w:rsid w:val="001E29F4"/>
    <w:rsid w:val="001F12A2"/>
    <w:rsid w:val="001F1627"/>
    <w:rsid w:val="001F3A95"/>
    <w:rsid w:val="001F3BDE"/>
    <w:rsid w:val="001F40F2"/>
    <w:rsid w:val="00206747"/>
    <w:rsid w:val="0021356C"/>
    <w:rsid w:val="00220352"/>
    <w:rsid w:val="00220A22"/>
    <w:rsid w:val="00220AD6"/>
    <w:rsid w:val="0022498E"/>
    <w:rsid w:val="00226142"/>
    <w:rsid w:val="00232E4C"/>
    <w:rsid w:val="002335CA"/>
    <w:rsid w:val="002362B4"/>
    <w:rsid w:val="00241B13"/>
    <w:rsid w:val="002459B3"/>
    <w:rsid w:val="00251042"/>
    <w:rsid w:val="00253D5E"/>
    <w:rsid w:val="0025530B"/>
    <w:rsid w:val="00255413"/>
    <w:rsid w:val="00260540"/>
    <w:rsid w:val="00262320"/>
    <w:rsid w:val="00263CFA"/>
    <w:rsid w:val="00270739"/>
    <w:rsid w:val="00271389"/>
    <w:rsid w:val="00281280"/>
    <w:rsid w:val="00282AC6"/>
    <w:rsid w:val="00284031"/>
    <w:rsid w:val="00285AAE"/>
    <w:rsid w:val="002927B0"/>
    <w:rsid w:val="00292AA3"/>
    <w:rsid w:val="00292DAC"/>
    <w:rsid w:val="0029462F"/>
    <w:rsid w:val="00295F4B"/>
    <w:rsid w:val="002A0595"/>
    <w:rsid w:val="002A194C"/>
    <w:rsid w:val="002A3182"/>
    <w:rsid w:val="002A5709"/>
    <w:rsid w:val="002B0231"/>
    <w:rsid w:val="002B0BEE"/>
    <w:rsid w:val="002B4855"/>
    <w:rsid w:val="002B6E02"/>
    <w:rsid w:val="002C1B11"/>
    <w:rsid w:val="002C1DE7"/>
    <w:rsid w:val="002C779F"/>
    <w:rsid w:val="002D4E32"/>
    <w:rsid w:val="002E1B0C"/>
    <w:rsid w:val="002E43B8"/>
    <w:rsid w:val="002E4625"/>
    <w:rsid w:val="002F1BEB"/>
    <w:rsid w:val="002F2056"/>
    <w:rsid w:val="002F720E"/>
    <w:rsid w:val="00302CDA"/>
    <w:rsid w:val="00305892"/>
    <w:rsid w:val="00311F70"/>
    <w:rsid w:val="00314A33"/>
    <w:rsid w:val="003157E3"/>
    <w:rsid w:val="00320852"/>
    <w:rsid w:val="00322A67"/>
    <w:rsid w:val="00330AE9"/>
    <w:rsid w:val="003342A3"/>
    <w:rsid w:val="003369EC"/>
    <w:rsid w:val="00340105"/>
    <w:rsid w:val="00342FBD"/>
    <w:rsid w:val="00343777"/>
    <w:rsid w:val="00343FCA"/>
    <w:rsid w:val="00344B4F"/>
    <w:rsid w:val="00346440"/>
    <w:rsid w:val="0035103F"/>
    <w:rsid w:val="0035490E"/>
    <w:rsid w:val="00355A6E"/>
    <w:rsid w:val="00357DC9"/>
    <w:rsid w:val="00363FFD"/>
    <w:rsid w:val="00364C85"/>
    <w:rsid w:val="00373395"/>
    <w:rsid w:val="003734FC"/>
    <w:rsid w:val="00376274"/>
    <w:rsid w:val="0038389A"/>
    <w:rsid w:val="00385DB9"/>
    <w:rsid w:val="00386C90"/>
    <w:rsid w:val="00390607"/>
    <w:rsid w:val="003928FE"/>
    <w:rsid w:val="003A3328"/>
    <w:rsid w:val="003A475D"/>
    <w:rsid w:val="003A5016"/>
    <w:rsid w:val="003A7116"/>
    <w:rsid w:val="003C2915"/>
    <w:rsid w:val="003C498A"/>
    <w:rsid w:val="003C5EF2"/>
    <w:rsid w:val="003D01A3"/>
    <w:rsid w:val="003D607E"/>
    <w:rsid w:val="003E0C38"/>
    <w:rsid w:val="003F6E30"/>
    <w:rsid w:val="0040016F"/>
    <w:rsid w:val="00403530"/>
    <w:rsid w:val="00405FAC"/>
    <w:rsid w:val="00407D51"/>
    <w:rsid w:val="004203FC"/>
    <w:rsid w:val="00421F17"/>
    <w:rsid w:val="0043000D"/>
    <w:rsid w:val="00436D4B"/>
    <w:rsid w:val="00440860"/>
    <w:rsid w:val="004442DB"/>
    <w:rsid w:val="00452357"/>
    <w:rsid w:val="00452751"/>
    <w:rsid w:val="00453C02"/>
    <w:rsid w:val="004545B5"/>
    <w:rsid w:val="004547F7"/>
    <w:rsid w:val="00455D5F"/>
    <w:rsid w:val="00460DCE"/>
    <w:rsid w:val="00461014"/>
    <w:rsid w:val="0047155A"/>
    <w:rsid w:val="0047741B"/>
    <w:rsid w:val="00486B35"/>
    <w:rsid w:val="00490FA7"/>
    <w:rsid w:val="004A2683"/>
    <w:rsid w:val="004A5880"/>
    <w:rsid w:val="004A6479"/>
    <w:rsid w:val="004A70F0"/>
    <w:rsid w:val="004B328A"/>
    <w:rsid w:val="004B4568"/>
    <w:rsid w:val="004B60BD"/>
    <w:rsid w:val="004C01BC"/>
    <w:rsid w:val="004D1911"/>
    <w:rsid w:val="004D60B1"/>
    <w:rsid w:val="004E49A6"/>
    <w:rsid w:val="004E4B0D"/>
    <w:rsid w:val="004E4E3D"/>
    <w:rsid w:val="004E7486"/>
    <w:rsid w:val="004F14A6"/>
    <w:rsid w:val="004F47DE"/>
    <w:rsid w:val="00501F2D"/>
    <w:rsid w:val="00504598"/>
    <w:rsid w:val="00510EB8"/>
    <w:rsid w:val="005151D0"/>
    <w:rsid w:val="00522305"/>
    <w:rsid w:val="00525120"/>
    <w:rsid w:val="00525129"/>
    <w:rsid w:val="00525377"/>
    <w:rsid w:val="00531DBD"/>
    <w:rsid w:val="00533D72"/>
    <w:rsid w:val="005349F8"/>
    <w:rsid w:val="0053598A"/>
    <w:rsid w:val="00535FF2"/>
    <w:rsid w:val="0054162F"/>
    <w:rsid w:val="00546A3D"/>
    <w:rsid w:val="00552345"/>
    <w:rsid w:val="00553EA6"/>
    <w:rsid w:val="00553EDF"/>
    <w:rsid w:val="00560D5D"/>
    <w:rsid w:val="00561F7C"/>
    <w:rsid w:val="00564078"/>
    <w:rsid w:val="00572C9D"/>
    <w:rsid w:val="0059077D"/>
    <w:rsid w:val="00593201"/>
    <w:rsid w:val="00596461"/>
    <w:rsid w:val="00596960"/>
    <w:rsid w:val="00597717"/>
    <w:rsid w:val="005A0AA5"/>
    <w:rsid w:val="005A141C"/>
    <w:rsid w:val="005B3F48"/>
    <w:rsid w:val="005B7734"/>
    <w:rsid w:val="005C1958"/>
    <w:rsid w:val="005C7024"/>
    <w:rsid w:val="005D1950"/>
    <w:rsid w:val="005D2B16"/>
    <w:rsid w:val="005D6807"/>
    <w:rsid w:val="005E0D52"/>
    <w:rsid w:val="005E1C3C"/>
    <w:rsid w:val="005E1DD5"/>
    <w:rsid w:val="005F5EF3"/>
    <w:rsid w:val="005F6877"/>
    <w:rsid w:val="005F711D"/>
    <w:rsid w:val="005F7536"/>
    <w:rsid w:val="00600406"/>
    <w:rsid w:val="00602BE6"/>
    <w:rsid w:val="006042F3"/>
    <w:rsid w:val="00610593"/>
    <w:rsid w:val="0062496C"/>
    <w:rsid w:val="00634E82"/>
    <w:rsid w:val="006355F3"/>
    <w:rsid w:val="00636899"/>
    <w:rsid w:val="0063703A"/>
    <w:rsid w:val="006375C5"/>
    <w:rsid w:val="00637A51"/>
    <w:rsid w:val="00642BD4"/>
    <w:rsid w:val="00645694"/>
    <w:rsid w:val="0065055F"/>
    <w:rsid w:val="00651FD1"/>
    <w:rsid w:val="006541B7"/>
    <w:rsid w:val="006602A3"/>
    <w:rsid w:val="00663A12"/>
    <w:rsid w:val="006714A2"/>
    <w:rsid w:val="0067338F"/>
    <w:rsid w:val="00676886"/>
    <w:rsid w:val="00681D00"/>
    <w:rsid w:val="006821C3"/>
    <w:rsid w:val="0068358B"/>
    <w:rsid w:val="0068608E"/>
    <w:rsid w:val="0069355E"/>
    <w:rsid w:val="00694436"/>
    <w:rsid w:val="006B06DA"/>
    <w:rsid w:val="006B1FB3"/>
    <w:rsid w:val="006C192C"/>
    <w:rsid w:val="006C1E12"/>
    <w:rsid w:val="006C28CD"/>
    <w:rsid w:val="006C66DD"/>
    <w:rsid w:val="006C77CF"/>
    <w:rsid w:val="006C7B24"/>
    <w:rsid w:val="006D1C83"/>
    <w:rsid w:val="006D22A7"/>
    <w:rsid w:val="006D3899"/>
    <w:rsid w:val="006D677E"/>
    <w:rsid w:val="006E1508"/>
    <w:rsid w:val="006F1750"/>
    <w:rsid w:val="006F358C"/>
    <w:rsid w:val="006F3F49"/>
    <w:rsid w:val="006F5867"/>
    <w:rsid w:val="006F6681"/>
    <w:rsid w:val="006F76BC"/>
    <w:rsid w:val="00700566"/>
    <w:rsid w:val="007023A7"/>
    <w:rsid w:val="007148BC"/>
    <w:rsid w:val="00715588"/>
    <w:rsid w:val="00721DB9"/>
    <w:rsid w:val="00723C15"/>
    <w:rsid w:val="007240B8"/>
    <w:rsid w:val="0072491C"/>
    <w:rsid w:val="00737CC2"/>
    <w:rsid w:val="00737EA8"/>
    <w:rsid w:val="00743774"/>
    <w:rsid w:val="007458CE"/>
    <w:rsid w:val="007470E3"/>
    <w:rsid w:val="00751AC6"/>
    <w:rsid w:val="00751C31"/>
    <w:rsid w:val="00754825"/>
    <w:rsid w:val="00755268"/>
    <w:rsid w:val="00762F89"/>
    <w:rsid w:val="00771ECE"/>
    <w:rsid w:val="0077356C"/>
    <w:rsid w:val="007761F8"/>
    <w:rsid w:val="0077696E"/>
    <w:rsid w:val="00781D73"/>
    <w:rsid w:val="00784E2D"/>
    <w:rsid w:val="0079679A"/>
    <w:rsid w:val="007A0EEB"/>
    <w:rsid w:val="007B12A7"/>
    <w:rsid w:val="007B3694"/>
    <w:rsid w:val="007B63FE"/>
    <w:rsid w:val="007C33A9"/>
    <w:rsid w:val="007C61ED"/>
    <w:rsid w:val="007C6FD7"/>
    <w:rsid w:val="007D2429"/>
    <w:rsid w:val="007D498E"/>
    <w:rsid w:val="007D5EC1"/>
    <w:rsid w:val="007E2A05"/>
    <w:rsid w:val="007F1F15"/>
    <w:rsid w:val="007F3FB2"/>
    <w:rsid w:val="007F6B8D"/>
    <w:rsid w:val="007F74E3"/>
    <w:rsid w:val="008008C3"/>
    <w:rsid w:val="00800A2E"/>
    <w:rsid w:val="00805A21"/>
    <w:rsid w:val="00810CC8"/>
    <w:rsid w:val="0081273A"/>
    <w:rsid w:val="0081357F"/>
    <w:rsid w:val="008160D4"/>
    <w:rsid w:val="00817E8B"/>
    <w:rsid w:val="0082001D"/>
    <w:rsid w:val="008205E9"/>
    <w:rsid w:val="00820704"/>
    <w:rsid w:val="0082447A"/>
    <w:rsid w:val="00825F6C"/>
    <w:rsid w:val="00834675"/>
    <w:rsid w:val="008364DD"/>
    <w:rsid w:val="0084286E"/>
    <w:rsid w:val="008511CA"/>
    <w:rsid w:val="00857F3B"/>
    <w:rsid w:val="0086327A"/>
    <w:rsid w:val="00864D92"/>
    <w:rsid w:val="00867CA4"/>
    <w:rsid w:val="008771A4"/>
    <w:rsid w:val="00877B07"/>
    <w:rsid w:val="008808D3"/>
    <w:rsid w:val="00881BD6"/>
    <w:rsid w:val="0088262B"/>
    <w:rsid w:val="00883545"/>
    <w:rsid w:val="0088386F"/>
    <w:rsid w:val="0088609A"/>
    <w:rsid w:val="00887C2C"/>
    <w:rsid w:val="00890FE2"/>
    <w:rsid w:val="008916E8"/>
    <w:rsid w:val="0089250A"/>
    <w:rsid w:val="00894B01"/>
    <w:rsid w:val="00895099"/>
    <w:rsid w:val="008A04C3"/>
    <w:rsid w:val="008A2155"/>
    <w:rsid w:val="008A2D25"/>
    <w:rsid w:val="008A3EEA"/>
    <w:rsid w:val="008A43F0"/>
    <w:rsid w:val="008A4771"/>
    <w:rsid w:val="008A6EF4"/>
    <w:rsid w:val="008B0FFF"/>
    <w:rsid w:val="008B3759"/>
    <w:rsid w:val="008B3A84"/>
    <w:rsid w:val="008B40E9"/>
    <w:rsid w:val="008C3593"/>
    <w:rsid w:val="008C52DD"/>
    <w:rsid w:val="008D359D"/>
    <w:rsid w:val="008D6C63"/>
    <w:rsid w:val="008D6E0A"/>
    <w:rsid w:val="008D7255"/>
    <w:rsid w:val="008E11E3"/>
    <w:rsid w:val="008E1DB8"/>
    <w:rsid w:val="008E21CF"/>
    <w:rsid w:val="008F5A98"/>
    <w:rsid w:val="00905B3E"/>
    <w:rsid w:val="00916E90"/>
    <w:rsid w:val="00923D48"/>
    <w:rsid w:val="00924A21"/>
    <w:rsid w:val="00927F36"/>
    <w:rsid w:val="00930154"/>
    <w:rsid w:val="009325AF"/>
    <w:rsid w:val="009332A9"/>
    <w:rsid w:val="00936FC9"/>
    <w:rsid w:val="00943128"/>
    <w:rsid w:val="00947355"/>
    <w:rsid w:val="00947908"/>
    <w:rsid w:val="00950E5A"/>
    <w:rsid w:val="00953790"/>
    <w:rsid w:val="00956947"/>
    <w:rsid w:val="0096274D"/>
    <w:rsid w:val="0097338F"/>
    <w:rsid w:val="009810D4"/>
    <w:rsid w:val="00981601"/>
    <w:rsid w:val="00982631"/>
    <w:rsid w:val="00982ABC"/>
    <w:rsid w:val="00983F7A"/>
    <w:rsid w:val="00987C31"/>
    <w:rsid w:val="00992156"/>
    <w:rsid w:val="00993450"/>
    <w:rsid w:val="0099352A"/>
    <w:rsid w:val="00997C6A"/>
    <w:rsid w:val="009A106A"/>
    <w:rsid w:val="009A1EEB"/>
    <w:rsid w:val="009A291F"/>
    <w:rsid w:val="009A6ACC"/>
    <w:rsid w:val="009A7900"/>
    <w:rsid w:val="009B0946"/>
    <w:rsid w:val="009B1EB0"/>
    <w:rsid w:val="009B4A21"/>
    <w:rsid w:val="009B64D0"/>
    <w:rsid w:val="009C054B"/>
    <w:rsid w:val="009C1A2C"/>
    <w:rsid w:val="009C3AAF"/>
    <w:rsid w:val="009C4277"/>
    <w:rsid w:val="009C448B"/>
    <w:rsid w:val="009C6468"/>
    <w:rsid w:val="009C64E3"/>
    <w:rsid w:val="009D33E1"/>
    <w:rsid w:val="009D3A33"/>
    <w:rsid w:val="009D7EDC"/>
    <w:rsid w:val="009E2A6A"/>
    <w:rsid w:val="009E764E"/>
    <w:rsid w:val="00A0085D"/>
    <w:rsid w:val="00A07EB5"/>
    <w:rsid w:val="00A10ECB"/>
    <w:rsid w:val="00A11CE5"/>
    <w:rsid w:val="00A13141"/>
    <w:rsid w:val="00A16606"/>
    <w:rsid w:val="00A17320"/>
    <w:rsid w:val="00A21470"/>
    <w:rsid w:val="00A2214A"/>
    <w:rsid w:val="00A22199"/>
    <w:rsid w:val="00A23BD6"/>
    <w:rsid w:val="00A25D90"/>
    <w:rsid w:val="00A27A66"/>
    <w:rsid w:val="00A30AD9"/>
    <w:rsid w:val="00A30E39"/>
    <w:rsid w:val="00A316CD"/>
    <w:rsid w:val="00A31C7F"/>
    <w:rsid w:val="00A32C58"/>
    <w:rsid w:val="00A3420C"/>
    <w:rsid w:val="00A358B4"/>
    <w:rsid w:val="00A41476"/>
    <w:rsid w:val="00A4359D"/>
    <w:rsid w:val="00A458D1"/>
    <w:rsid w:val="00A461AA"/>
    <w:rsid w:val="00A4748E"/>
    <w:rsid w:val="00A52639"/>
    <w:rsid w:val="00A52DAD"/>
    <w:rsid w:val="00A55699"/>
    <w:rsid w:val="00A62467"/>
    <w:rsid w:val="00A65B03"/>
    <w:rsid w:val="00A65E70"/>
    <w:rsid w:val="00A70FE1"/>
    <w:rsid w:val="00A7125D"/>
    <w:rsid w:val="00A72162"/>
    <w:rsid w:val="00A774C8"/>
    <w:rsid w:val="00A80DA8"/>
    <w:rsid w:val="00A85977"/>
    <w:rsid w:val="00A86094"/>
    <w:rsid w:val="00A862EA"/>
    <w:rsid w:val="00A90E86"/>
    <w:rsid w:val="00A96256"/>
    <w:rsid w:val="00AA6C4E"/>
    <w:rsid w:val="00AB0759"/>
    <w:rsid w:val="00AB10C0"/>
    <w:rsid w:val="00AB2042"/>
    <w:rsid w:val="00AB21E8"/>
    <w:rsid w:val="00AB2F46"/>
    <w:rsid w:val="00AB5234"/>
    <w:rsid w:val="00AB770C"/>
    <w:rsid w:val="00AC1590"/>
    <w:rsid w:val="00AC1654"/>
    <w:rsid w:val="00AC507E"/>
    <w:rsid w:val="00AD1AA7"/>
    <w:rsid w:val="00AE1F0E"/>
    <w:rsid w:val="00AE68D0"/>
    <w:rsid w:val="00AE7D61"/>
    <w:rsid w:val="00AE7FAA"/>
    <w:rsid w:val="00AF3E4D"/>
    <w:rsid w:val="00B02106"/>
    <w:rsid w:val="00B04FE9"/>
    <w:rsid w:val="00B066A0"/>
    <w:rsid w:val="00B0793D"/>
    <w:rsid w:val="00B1056C"/>
    <w:rsid w:val="00B16D09"/>
    <w:rsid w:val="00B206FE"/>
    <w:rsid w:val="00B2586E"/>
    <w:rsid w:val="00B36185"/>
    <w:rsid w:val="00B37A3A"/>
    <w:rsid w:val="00B475BD"/>
    <w:rsid w:val="00B55A86"/>
    <w:rsid w:val="00B60E7A"/>
    <w:rsid w:val="00B626F3"/>
    <w:rsid w:val="00B64473"/>
    <w:rsid w:val="00B64CA9"/>
    <w:rsid w:val="00B65843"/>
    <w:rsid w:val="00B70C5C"/>
    <w:rsid w:val="00B7228F"/>
    <w:rsid w:val="00B7424F"/>
    <w:rsid w:val="00B7548C"/>
    <w:rsid w:val="00B77400"/>
    <w:rsid w:val="00B77F67"/>
    <w:rsid w:val="00B82D97"/>
    <w:rsid w:val="00B90308"/>
    <w:rsid w:val="00B942DB"/>
    <w:rsid w:val="00BA04B7"/>
    <w:rsid w:val="00BA31D5"/>
    <w:rsid w:val="00BA5A94"/>
    <w:rsid w:val="00BA67FF"/>
    <w:rsid w:val="00BB62C2"/>
    <w:rsid w:val="00BC2020"/>
    <w:rsid w:val="00BD73FD"/>
    <w:rsid w:val="00BE267E"/>
    <w:rsid w:val="00BE396D"/>
    <w:rsid w:val="00BF1289"/>
    <w:rsid w:val="00BF2891"/>
    <w:rsid w:val="00BF50EF"/>
    <w:rsid w:val="00C02E23"/>
    <w:rsid w:val="00C04EFF"/>
    <w:rsid w:val="00C117D1"/>
    <w:rsid w:val="00C12D3A"/>
    <w:rsid w:val="00C20095"/>
    <w:rsid w:val="00C204D5"/>
    <w:rsid w:val="00C22855"/>
    <w:rsid w:val="00C25086"/>
    <w:rsid w:val="00C27075"/>
    <w:rsid w:val="00C35012"/>
    <w:rsid w:val="00C375E3"/>
    <w:rsid w:val="00C410A2"/>
    <w:rsid w:val="00C44188"/>
    <w:rsid w:val="00C4744B"/>
    <w:rsid w:val="00C5020E"/>
    <w:rsid w:val="00C508D3"/>
    <w:rsid w:val="00C51030"/>
    <w:rsid w:val="00C53DA2"/>
    <w:rsid w:val="00C5536B"/>
    <w:rsid w:val="00C61DB0"/>
    <w:rsid w:val="00C6708B"/>
    <w:rsid w:val="00C70110"/>
    <w:rsid w:val="00C7186D"/>
    <w:rsid w:val="00C72E5A"/>
    <w:rsid w:val="00C8470D"/>
    <w:rsid w:val="00C85A74"/>
    <w:rsid w:val="00C87229"/>
    <w:rsid w:val="00C87FEE"/>
    <w:rsid w:val="00CA1B34"/>
    <w:rsid w:val="00CA209D"/>
    <w:rsid w:val="00CA4B53"/>
    <w:rsid w:val="00CA6173"/>
    <w:rsid w:val="00CA6783"/>
    <w:rsid w:val="00CA7A4B"/>
    <w:rsid w:val="00CB309C"/>
    <w:rsid w:val="00CB7D38"/>
    <w:rsid w:val="00CC2DF3"/>
    <w:rsid w:val="00CC673E"/>
    <w:rsid w:val="00CC6871"/>
    <w:rsid w:val="00CD2E65"/>
    <w:rsid w:val="00CD38F8"/>
    <w:rsid w:val="00CD67C3"/>
    <w:rsid w:val="00CE4502"/>
    <w:rsid w:val="00CE5985"/>
    <w:rsid w:val="00CE650D"/>
    <w:rsid w:val="00CE6533"/>
    <w:rsid w:val="00CF28D2"/>
    <w:rsid w:val="00CF36F1"/>
    <w:rsid w:val="00CF3705"/>
    <w:rsid w:val="00CF3E93"/>
    <w:rsid w:val="00CF527B"/>
    <w:rsid w:val="00CF607C"/>
    <w:rsid w:val="00CF7164"/>
    <w:rsid w:val="00D02EF6"/>
    <w:rsid w:val="00D0690A"/>
    <w:rsid w:val="00D11995"/>
    <w:rsid w:val="00D15BAF"/>
    <w:rsid w:val="00D17E7C"/>
    <w:rsid w:val="00D21923"/>
    <w:rsid w:val="00D22255"/>
    <w:rsid w:val="00D23072"/>
    <w:rsid w:val="00D237FD"/>
    <w:rsid w:val="00D238C4"/>
    <w:rsid w:val="00D2744C"/>
    <w:rsid w:val="00D31292"/>
    <w:rsid w:val="00D33668"/>
    <w:rsid w:val="00D34F39"/>
    <w:rsid w:val="00D357AE"/>
    <w:rsid w:val="00D50537"/>
    <w:rsid w:val="00D53CCF"/>
    <w:rsid w:val="00D60EB3"/>
    <w:rsid w:val="00D620E7"/>
    <w:rsid w:val="00D65F42"/>
    <w:rsid w:val="00D72581"/>
    <w:rsid w:val="00D73073"/>
    <w:rsid w:val="00D749B0"/>
    <w:rsid w:val="00D7795A"/>
    <w:rsid w:val="00D80AC2"/>
    <w:rsid w:val="00D867D7"/>
    <w:rsid w:val="00D870F8"/>
    <w:rsid w:val="00DB1276"/>
    <w:rsid w:val="00DB12DE"/>
    <w:rsid w:val="00DC26DC"/>
    <w:rsid w:val="00DC448C"/>
    <w:rsid w:val="00DC53C3"/>
    <w:rsid w:val="00DD0B3C"/>
    <w:rsid w:val="00DD0DE6"/>
    <w:rsid w:val="00DF1952"/>
    <w:rsid w:val="00DF561E"/>
    <w:rsid w:val="00E02212"/>
    <w:rsid w:val="00E135D9"/>
    <w:rsid w:val="00E208CA"/>
    <w:rsid w:val="00E22D2A"/>
    <w:rsid w:val="00E23CF7"/>
    <w:rsid w:val="00E25115"/>
    <w:rsid w:val="00E256C3"/>
    <w:rsid w:val="00E30E63"/>
    <w:rsid w:val="00E34063"/>
    <w:rsid w:val="00E35964"/>
    <w:rsid w:val="00E37ECB"/>
    <w:rsid w:val="00E40190"/>
    <w:rsid w:val="00E42F27"/>
    <w:rsid w:val="00E43C83"/>
    <w:rsid w:val="00E44107"/>
    <w:rsid w:val="00E44267"/>
    <w:rsid w:val="00E45808"/>
    <w:rsid w:val="00E50DBE"/>
    <w:rsid w:val="00E630B7"/>
    <w:rsid w:val="00E6415E"/>
    <w:rsid w:val="00E652F7"/>
    <w:rsid w:val="00E74BF2"/>
    <w:rsid w:val="00E81AD3"/>
    <w:rsid w:val="00E847F4"/>
    <w:rsid w:val="00E933F9"/>
    <w:rsid w:val="00EA06D0"/>
    <w:rsid w:val="00EA3D54"/>
    <w:rsid w:val="00EA4785"/>
    <w:rsid w:val="00EB129E"/>
    <w:rsid w:val="00EB5399"/>
    <w:rsid w:val="00EB6B98"/>
    <w:rsid w:val="00EB7255"/>
    <w:rsid w:val="00EC0195"/>
    <w:rsid w:val="00EC1D37"/>
    <w:rsid w:val="00EC26C5"/>
    <w:rsid w:val="00EC7174"/>
    <w:rsid w:val="00ED4C76"/>
    <w:rsid w:val="00EE2B31"/>
    <w:rsid w:val="00EE4410"/>
    <w:rsid w:val="00EE52EF"/>
    <w:rsid w:val="00EE62AE"/>
    <w:rsid w:val="00EF0B82"/>
    <w:rsid w:val="00EF34C1"/>
    <w:rsid w:val="00EF59BA"/>
    <w:rsid w:val="00F000CF"/>
    <w:rsid w:val="00F000F1"/>
    <w:rsid w:val="00F00B5F"/>
    <w:rsid w:val="00F00E8F"/>
    <w:rsid w:val="00F04153"/>
    <w:rsid w:val="00F11E58"/>
    <w:rsid w:val="00F13DF0"/>
    <w:rsid w:val="00F1670B"/>
    <w:rsid w:val="00F17179"/>
    <w:rsid w:val="00F22B4A"/>
    <w:rsid w:val="00F2323A"/>
    <w:rsid w:val="00F25897"/>
    <w:rsid w:val="00F3048A"/>
    <w:rsid w:val="00F30ECB"/>
    <w:rsid w:val="00F34BFC"/>
    <w:rsid w:val="00F3693F"/>
    <w:rsid w:val="00F425F9"/>
    <w:rsid w:val="00F43754"/>
    <w:rsid w:val="00F43C70"/>
    <w:rsid w:val="00F60C4D"/>
    <w:rsid w:val="00F6422C"/>
    <w:rsid w:val="00F669D2"/>
    <w:rsid w:val="00F75B57"/>
    <w:rsid w:val="00F772CA"/>
    <w:rsid w:val="00F77BD5"/>
    <w:rsid w:val="00F81E5C"/>
    <w:rsid w:val="00F91C93"/>
    <w:rsid w:val="00F936B4"/>
    <w:rsid w:val="00F96402"/>
    <w:rsid w:val="00FA2B2B"/>
    <w:rsid w:val="00FA30A9"/>
    <w:rsid w:val="00FB0103"/>
    <w:rsid w:val="00FB2F8D"/>
    <w:rsid w:val="00FB56C5"/>
    <w:rsid w:val="00FB5DD4"/>
    <w:rsid w:val="00FC1DBD"/>
    <w:rsid w:val="00FC5ECA"/>
    <w:rsid w:val="00FD36A0"/>
    <w:rsid w:val="00FD570B"/>
    <w:rsid w:val="00FD79FC"/>
    <w:rsid w:val="00FE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1A0EB"/>
  <w14:defaultImageDpi w14:val="32767"/>
  <w15:chartTrackingRefBased/>
  <w15:docId w15:val="{C88B0517-051F-B943-B299-7AADAB66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0B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2EF"/>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1F162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F1627"/>
  </w:style>
  <w:style w:type="character" w:styleId="PageNumber">
    <w:name w:val="page number"/>
    <w:basedOn w:val="DefaultParagraphFont"/>
    <w:uiPriority w:val="99"/>
    <w:semiHidden/>
    <w:unhideWhenUsed/>
    <w:rsid w:val="001F1627"/>
  </w:style>
  <w:style w:type="paragraph" w:styleId="NormalWeb">
    <w:name w:val="Normal (Web)"/>
    <w:basedOn w:val="Normal"/>
    <w:uiPriority w:val="99"/>
    <w:semiHidden/>
    <w:unhideWhenUsed/>
    <w:rsid w:val="00102AC0"/>
    <w:pPr>
      <w:spacing w:before="100" w:beforeAutospacing="1" w:after="100" w:afterAutospacing="1"/>
    </w:pPr>
  </w:style>
  <w:style w:type="character" w:styleId="Emphasis">
    <w:name w:val="Emphasis"/>
    <w:basedOn w:val="DefaultParagraphFont"/>
    <w:uiPriority w:val="20"/>
    <w:qFormat/>
    <w:rsid w:val="00F00B5F"/>
    <w:rPr>
      <w:i/>
      <w:iCs/>
    </w:rPr>
  </w:style>
  <w:style w:type="character" w:styleId="Hyperlink">
    <w:name w:val="Hyperlink"/>
    <w:basedOn w:val="DefaultParagraphFont"/>
    <w:uiPriority w:val="99"/>
    <w:unhideWhenUsed/>
    <w:rsid w:val="00385DB9"/>
    <w:rPr>
      <w:color w:val="0563C1" w:themeColor="hyperlink"/>
      <w:u w:val="single"/>
    </w:rPr>
  </w:style>
  <w:style w:type="character" w:styleId="UnresolvedMention">
    <w:name w:val="Unresolved Mention"/>
    <w:basedOn w:val="DefaultParagraphFont"/>
    <w:uiPriority w:val="99"/>
    <w:rsid w:val="00385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05416">
      <w:bodyDiv w:val="1"/>
      <w:marLeft w:val="0"/>
      <w:marRight w:val="0"/>
      <w:marTop w:val="0"/>
      <w:marBottom w:val="0"/>
      <w:divBdr>
        <w:top w:val="none" w:sz="0" w:space="0" w:color="auto"/>
        <w:left w:val="none" w:sz="0" w:space="0" w:color="auto"/>
        <w:bottom w:val="none" w:sz="0" w:space="0" w:color="auto"/>
        <w:right w:val="none" w:sz="0" w:space="0" w:color="auto"/>
      </w:divBdr>
    </w:div>
    <w:div w:id="405884637">
      <w:bodyDiv w:val="1"/>
      <w:marLeft w:val="0"/>
      <w:marRight w:val="0"/>
      <w:marTop w:val="0"/>
      <w:marBottom w:val="0"/>
      <w:divBdr>
        <w:top w:val="none" w:sz="0" w:space="0" w:color="auto"/>
        <w:left w:val="none" w:sz="0" w:space="0" w:color="auto"/>
        <w:bottom w:val="none" w:sz="0" w:space="0" w:color="auto"/>
        <w:right w:val="none" w:sz="0" w:space="0" w:color="auto"/>
      </w:divBdr>
    </w:div>
    <w:div w:id="437407860">
      <w:bodyDiv w:val="1"/>
      <w:marLeft w:val="0"/>
      <w:marRight w:val="0"/>
      <w:marTop w:val="0"/>
      <w:marBottom w:val="0"/>
      <w:divBdr>
        <w:top w:val="none" w:sz="0" w:space="0" w:color="auto"/>
        <w:left w:val="none" w:sz="0" w:space="0" w:color="auto"/>
        <w:bottom w:val="none" w:sz="0" w:space="0" w:color="auto"/>
        <w:right w:val="none" w:sz="0" w:space="0" w:color="auto"/>
      </w:divBdr>
    </w:div>
    <w:div w:id="633213348">
      <w:bodyDiv w:val="1"/>
      <w:marLeft w:val="0"/>
      <w:marRight w:val="0"/>
      <w:marTop w:val="0"/>
      <w:marBottom w:val="0"/>
      <w:divBdr>
        <w:top w:val="none" w:sz="0" w:space="0" w:color="auto"/>
        <w:left w:val="none" w:sz="0" w:space="0" w:color="auto"/>
        <w:bottom w:val="none" w:sz="0" w:space="0" w:color="auto"/>
        <w:right w:val="none" w:sz="0" w:space="0" w:color="auto"/>
      </w:divBdr>
      <w:divsChild>
        <w:div w:id="697438281">
          <w:marLeft w:val="0"/>
          <w:marRight w:val="0"/>
          <w:marTop w:val="0"/>
          <w:marBottom w:val="0"/>
          <w:divBdr>
            <w:top w:val="none" w:sz="0" w:space="0" w:color="auto"/>
            <w:left w:val="none" w:sz="0" w:space="0" w:color="auto"/>
            <w:bottom w:val="none" w:sz="0" w:space="0" w:color="auto"/>
            <w:right w:val="none" w:sz="0" w:space="0" w:color="auto"/>
          </w:divBdr>
        </w:div>
      </w:divsChild>
    </w:div>
    <w:div w:id="843319573">
      <w:bodyDiv w:val="1"/>
      <w:marLeft w:val="0"/>
      <w:marRight w:val="0"/>
      <w:marTop w:val="0"/>
      <w:marBottom w:val="0"/>
      <w:divBdr>
        <w:top w:val="none" w:sz="0" w:space="0" w:color="auto"/>
        <w:left w:val="none" w:sz="0" w:space="0" w:color="auto"/>
        <w:bottom w:val="none" w:sz="0" w:space="0" w:color="auto"/>
        <w:right w:val="none" w:sz="0" w:space="0" w:color="auto"/>
      </w:divBdr>
    </w:div>
    <w:div w:id="853420371">
      <w:bodyDiv w:val="1"/>
      <w:marLeft w:val="0"/>
      <w:marRight w:val="0"/>
      <w:marTop w:val="0"/>
      <w:marBottom w:val="0"/>
      <w:divBdr>
        <w:top w:val="none" w:sz="0" w:space="0" w:color="auto"/>
        <w:left w:val="none" w:sz="0" w:space="0" w:color="auto"/>
        <w:bottom w:val="none" w:sz="0" w:space="0" w:color="auto"/>
        <w:right w:val="none" w:sz="0" w:space="0" w:color="auto"/>
      </w:divBdr>
      <w:divsChild>
        <w:div w:id="1834447744">
          <w:marLeft w:val="0"/>
          <w:marRight w:val="0"/>
          <w:marTop w:val="0"/>
          <w:marBottom w:val="0"/>
          <w:divBdr>
            <w:top w:val="none" w:sz="0" w:space="0" w:color="auto"/>
            <w:left w:val="none" w:sz="0" w:space="0" w:color="auto"/>
            <w:bottom w:val="none" w:sz="0" w:space="0" w:color="auto"/>
            <w:right w:val="none" w:sz="0" w:space="0" w:color="auto"/>
          </w:divBdr>
          <w:divsChild>
            <w:div w:id="1908608591">
              <w:marLeft w:val="0"/>
              <w:marRight w:val="0"/>
              <w:marTop w:val="0"/>
              <w:marBottom w:val="0"/>
              <w:divBdr>
                <w:top w:val="none" w:sz="0" w:space="0" w:color="auto"/>
                <w:left w:val="none" w:sz="0" w:space="0" w:color="auto"/>
                <w:bottom w:val="none" w:sz="0" w:space="0" w:color="auto"/>
                <w:right w:val="none" w:sz="0" w:space="0" w:color="auto"/>
              </w:divBdr>
              <w:divsChild>
                <w:div w:id="2039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61721">
      <w:bodyDiv w:val="1"/>
      <w:marLeft w:val="0"/>
      <w:marRight w:val="0"/>
      <w:marTop w:val="0"/>
      <w:marBottom w:val="0"/>
      <w:divBdr>
        <w:top w:val="none" w:sz="0" w:space="0" w:color="auto"/>
        <w:left w:val="none" w:sz="0" w:space="0" w:color="auto"/>
        <w:bottom w:val="none" w:sz="0" w:space="0" w:color="auto"/>
        <w:right w:val="none" w:sz="0" w:space="0" w:color="auto"/>
      </w:divBdr>
    </w:div>
    <w:div w:id="1176456921">
      <w:bodyDiv w:val="1"/>
      <w:marLeft w:val="0"/>
      <w:marRight w:val="0"/>
      <w:marTop w:val="0"/>
      <w:marBottom w:val="0"/>
      <w:divBdr>
        <w:top w:val="none" w:sz="0" w:space="0" w:color="auto"/>
        <w:left w:val="none" w:sz="0" w:space="0" w:color="auto"/>
        <w:bottom w:val="none" w:sz="0" w:space="0" w:color="auto"/>
        <w:right w:val="none" w:sz="0" w:space="0" w:color="auto"/>
      </w:divBdr>
    </w:div>
    <w:div w:id="1302540340">
      <w:bodyDiv w:val="1"/>
      <w:marLeft w:val="0"/>
      <w:marRight w:val="0"/>
      <w:marTop w:val="0"/>
      <w:marBottom w:val="0"/>
      <w:divBdr>
        <w:top w:val="none" w:sz="0" w:space="0" w:color="auto"/>
        <w:left w:val="none" w:sz="0" w:space="0" w:color="auto"/>
        <w:bottom w:val="none" w:sz="0" w:space="0" w:color="auto"/>
        <w:right w:val="none" w:sz="0" w:space="0" w:color="auto"/>
      </w:divBdr>
    </w:div>
    <w:div w:id="1316959062">
      <w:bodyDiv w:val="1"/>
      <w:marLeft w:val="0"/>
      <w:marRight w:val="0"/>
      <w:marTop w:val="0"/>
      <w:marBottom w:val="0"/>
      <w:divBdr>
        <w:top w:val="none" w:sz="0" w:space="0" w:color="auto"/>
        <w:left w:val="none" w:sz="0" w:space="0" w:color="auto"/>
        <w:bottom w:val="none" w:sz="0" w:space="0" w:color="auto"/>
        <w:right w:val="none" w:sz="0" w:space="0" w:color="auto"/>
      </w:divBdr>
    </w:div>
    <w:div w:id="1777141987">
      <w:bodyDiv w:val="1"/>
      <w:marLeft w:val="0"/>
      <w:marRight w:val="0"/>
      <w:marTop w:val="0"/>
      <w:marBottom w:val="0"/>
      <w:divBdr>
        <w:top w:val="none" w:sz="0" w:space="0" w:color="auto"/>
        <w:left w:val="none" w:sz="0" w:space="0" w:color="auto"/>
        <w:bottom w:val="none" w:sz="0" w:space="0" w:color="auto"/>
        <w:right w:val="none" w:sz="0" w:space="0" w:color="auto"/>
      </w:divBdr>
    </w:div>
    <w:div w:id="1802729615">
      <w:bodyDiv w:val="1"/>
      <w:marLeft w:val="0"/>
      <w:marRight w:val="0"/>
      <w:marTop w:val="0"/>
      <w:marBottom w:val="0"/>
      <w:divBdr>
        <w:top w:val="none" w:sz="0" w:space="0" w:color="auto"/>
        <w:left w:val="none" w:sz="0" w:space="0" w:color="auto"/>
        <w:bottom w:val="none" w:sz="0" w:space="0" w:color="auto"/>
        <w:right w:val="none" w:sz="0" w:space="0" w:color="auto"/>
      </w:divBdr>
    </w:div>
    <w:div w:id="1853492979">
      <w:bodyDiv w:val="1"/>
      <w:marLeft w:val="0"/>
      <w:marRight w:val="0"/>
      <w:marTop w:val="0"/>
      <w:marBottom w:val="0"/>
      <w:divBdr>
        <w:top w:val="none" w:sz="0" w:space="0" w:color="auto"/>
        <w:left w:val="none" w:sz="0" w:space="0" w:color="auto"/>
        <w:bottom w:val="none" w:sz="0" w:space="0" w:color="auto"/>
        <w:right w:val="none" w:sz="0" w:space="0" w:color="auto"/>
      </w:divBdr>
    </w:div>
    <w:div w:id="1916016454">
      <w:bodyDiv w:val="1"/>
      <w:marLeft w:val="0"/>
      <w:marRight w:val="0"/>
      <w:marTop w:val="0"/>
      <w:marBottom w:val="0"/>
      <w:divBdr>
        <w:top w:val="none" w:sz="0" w:space="0" w:color="auto"/>
        <w:left w:val="none" w:sz="0" w:space="0" w:color="auto"/>
        <w:bottom w:val="none" w:sz="0" w:space="0" w:color="auto"/>
        <w:right w:val="none" w:sz="0" w:space="0" w:color="auto"/>
      </w:divBdr>
    </w:div>
    <w:div w:id="1933204409">
      <w:bodyDiv w:val="1"/>
      <w:marLeft w:val="0"/>
      <w:marRight w:val="0"/>
      <w:marTop w:val="0"/>
      <w:marBottom w:val="0"/>
      <w:divBdr>
        <w:top w:val="none" w:sz="0" w:space="0" w:color="auto"/>
        <w:left w:val="none" w:sz="0" w:space="0" w:color="auto"/>
        <w:bottom w:val="none" w:sz="0" w:space="0" w:color="auto"/>
        <w:right w:val="none" w:sz="0" w:space="0" w:color="auto"/>
      </w:divBdr>
    </w:div>
    <w:div w:id="1983076196">
      <w:bodyDiv w:val="1"/>
      <w:marLeft w:val="0"/>
      <w:marRight w:val="0"/>
      <w:marTop w:val="0"/>
      <w:marBottom w:val="0"/>
      <w:divBdr>
        <w:top w:val="none" w:sz="0" w:space="0" w:color="auto"/>
        <w:left w:val="none" w:sz="0" w:space="0" w:color="auto"/>
        <w:bottom w:val="none" w:sz="0" w:space="0" w:color="auto"/>
        <w:right w:val="none" w:sz="0" w:space="0" w:color="auto"/>
      </w:divBdr>
    </w:div>
    <w:div w:id="2032995451">
      <w:bodyDiv w:val="1"/>
      <w:marLeft w:val="0"/>
      <w:marRight w:val="0"/>
      <w:marTop w:val="0"/>
      <w:marBottom w:val="0"/>
      <w:divBdr>
        <w:top w:val="none" w:sz="0" w:space="0" w:color="auto"/>
        <w:left w:val="none" w:sz="0" w:space="0" w:color="auto"/>
        <w:bottom w:val="none" w:sz="0" w:space="0" w:color="auto"/>
        <w:right w:val="none" w:sz="0" w:space="0" w:color="auto"/>
      </w:divBdr>
    </w:div>
    <w:div w:id="2145076037">
      <w:bodyDiv w:val="1"/>
      <w:marLeft w:val="0"/>
      <w:marRight w:val="0"/>
      <w:marTop w:val="0"/>
      <w:marBottom w:val="0"/>
      <w:divBdr>
        <w:top w:val="none" w:sz="0" w:space="0" w:color="auto"/>
        <w:left w:val="none" w:sz="0" w:space="0" w:color="auto"/>
        <w:bottom w:val="none" w:sz="0" w:space="0" w:color="auto"/>
        <w:right w:val="none" w:sz="0" w:space="0" w:color="auto"/>
      </w:divBdr>
      <w:divsChild>
        <w:div w:id="1877278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kovaka@v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4527</Words>
  <Characters>28115</Characters>
  <Application>Microsoft Office Word</Application>
  <DocSecurity>0</DocSecurity>
  <Lines>598</Lines>
  <Paragraphs>510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2020-01-01T01:01:00Z</dcterms:created>
  <dcterms:modified xsi:type="dcterms:W3CDTF">2020-01-10T02:47:00Z</dcterms:modified>
</cp:coreProperties>
</file>